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5EE4F" w14:textId="77777777" w:rsidR="009C524D" w:rsidRDefault="009C524D">
      <w:pPr>
        <w:widowControl/>
        <w:spacing w:after="200" w:line="276" w:lineRule="auto"/>
        <w:jc w:val="center"/>
        <w:rPr>
          <w:rFonts w:eastAsia="Calibri"/>
          <w:b/>
          <w:sz w:val="48"/>
          <w:szCs w:val="48"/>
          <w:lang w:val="en-US" w:eastAsia="en-US"/>
        </w:rPr>
      </w:pPr>
      <w:bookmarkStart w:id="0" w:name="_Toc16811032"/>
    </w:p>
    <w:p w14:paraId="6EB44D59" w14:textId="77777777" w:rsidR="009C524D" w:rsidRDefault="009C524D">
      <w:pPr>
        <w:widowControl/>
        <w:spacing w:after="200" w:line="276" w:lineRule="auto"/>
        <w:jc w:val="center"/>
        <w:rPr>
          <w:rFonts w:eastAsia="Calibri"/>
          <w:b/>
          <w:sz w:val="48"/>
          <w:szCs w:val="48"/>
          <w:lang w:val="en-US" w:eastAsia="en-US"/>
        </w:rPr>
      </w:pPr>
    </w:p>
    <w:p w14:paraId="16084AE4" w14:textId="77777777" w:rsidR="009C524D" w:rsidRDefault="009C524D">
      <w:pPr>
        <w:widowControl/>
        <w:spacing w:after="200" w:line="276" w:lineRule="auto"/>
        <w:jc w:val="center"/>
        <w:rPr>
          <w:rFonts w:eastAsia="Calibri"/>
          <w:b/>
          <w:sz w:val="48"/>
          <w:szCs w:val="48"/>
          <w:lang w:val="en-US" w:eastAsia="en-US"/>
        </w:rPr>
      </w:pPr>
    </w:p>
    <w:p w14:paraId="572DD489" w14:textId="77777777" w:rsidR="009C524D" w:rsidRDefault="009C524D">
      <w:pPr>
        <w:widowControl/>
        <w:spacing w:after="200" w:line="276" w:lineRule="auto"/>
        <w:jc w:val="center"/>
        <w:rPr>
          <w:rFonts w:eastAsia="Calibri"/>
          <w:b/>
          <w:sz w:val="48"/>
          <w:szCs w:val="48"/>
          <w:lang w:val="en-US" w:eastAsia="en-US"/>
        </w:rPr>
      </w:pPr>
    </w:p>
    <w:p w14:paraId="143F5F18" w14:textId="77777777" w:rsidR="009C524D" w:rsidRDefault="009C524D">
      <w:pPr>
        <w:widowControl/>
        <w:spacing w:after="200" w:line="276" w:lineRule="auto"/>
        <w:jc w:val="center"/>
        <w:rPr>
          <w:rFonts w:eastAsia="Calibri"/>
          <w:b/>
          <w:sz w:val="48"/>
          <w:szCs w:val="48"/>
          <w:lang w:val="en-US" w:eastAsia="en-US"/>
        </w:rPr>
      </w:pPr>
    </w:p>
    <w:p w14:paraId="5E2FCE98" w14:textId="262A125C" w:rsidR="009C524D" w:rsidRDefault="0090177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СИСТЕМА «</w:t>
      </w:r>
      <w:r w:rsidR="00D13894" w:rsidRPr="00D13894">
        <w:rPr>
          <w:b/>
          <w:sz w:val="48"/>
          <w:szCs w:val="48"/>
        </w:rPr>
        <w:t>IDЕСИА. ТИПОВОЕ РЕШЕНИЕ ДЛЯ ВЗАИМОДЕЙСТВИЯ С ЕСИА</w:t>
      </w:r>
      <w:r>
        <w:rPr>
          <w:b/>
          <w:sz w:val="48"/>
          <w:szCs w:val="48"/>
        </w:rPr>
        <w:t>»</w:t>
      </w:r>
    </w:p>
    <w:p w14:paraId="6B1583DE" w14:textId="77777777" w:rsidR="009C524D" w:rsidRDefault="009C524D">
      <w:pPr>
        <w:widowControl/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14:paraId="3370D602" w14:textId="77777777" w:rsidR="009C524D" w:rsidRPr="00D13894" w:rsidRDefault="00D31A34">
      <w:pPr>
        <w:jc w:val="center"/>
        <w:rPr>
          <w:b/>
          <w:sz w:val="44"/>
          <w:szCs w:val="40"/>
        </w:rPr>
      </w:pPr>
      <w:r w:rsidRPr="00D13894">
        <w:rPr>
          <w:b/>
          <w:sz w:val="44"/>
          <w:szCs w:val="40"/>
        </w:rPr>
        <w:t xml:space="preserve">Описание </w:t>
      </w:r>
      <w:r w:rsidRPr="00D13894">
        <w:rPr>
          <w:b/>
          <w:sz w:val="44"/>
          <w:szCs w:val="40"/>
          <w:lang w:val="en-US"/>
        </w:rPr>
        <w:t>API</w:t>
      </w:r>
    </w:p>
    <w:p w14:paraId="0ACED608" w14:textId="4EE264EA" w:rsidR="009C524D" w:rsidRDefault="009C524D">
      <w:pPr>
        <w:widowControl/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14:paraId="5E463DDF" w14:textId="47C07E2F" w:rsidR="00F40EF2" w:rsidRDefault="00F40EF2">
      <w:pPr>
        <w:widowControl/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14:paraId="3EB5B9AD" w14:textId="5CA0EB33" w:rsidR="00F40EF2" w:rsidRDefault="00F40EF2">
      <w:pPr>
        <w:widowControl/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14:paraId="246BFD10" w14:textId="5DD81A1D" w:rsidR="00F40EF2" w:rsidRDefault="00F40EF2">
      <w:pPr>
        <w:widowControl/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14:paraId="466EB96E" w14:textId="20CC8435" w:rsidR="00F40EF2" w:rsidRDefault="00F40EF2">
      <w:pPr>
        <w:widowControl/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14:paraId="60F8B786" w14:textId="40A57A74" w:rsidR="00F40EF2" w:rsidRDefault="00F40EF2">
      <w:pPr>
        <w:widowControl/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14:paraId="275787C3" w14:textId="64001296" w:rsidR="00F40EF2" w:rsidRDefault="00F40EF2">
      <w:pPr>
        <w:widowControl/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14:paraId="71D60105" w14:textId="39F218AC" w:rsidR="00F40EF2" w:rsidRDefault="00F40EF2">
      <w:pPr>
        <w:widowControl/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14:paraId="17A96211" w14:textId="5823E903" w:rsidR="00F40EF2" w:rsidRDefault="00F40EF2">
      <w:pPr>
        <w:widowControl/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14:paraId="74AEF2D3" w14:textId="51ED7EB6" w:rsidR="00F40EF2" w:rsidRPr="00F40EF2" w:rsidRDefault="00F40EF2">
      <w:pPr>
        <w:widowControl/>
        <w:spacing w:after="200" w:line="276" w:lineRule="auto"/>
        <w:jc w:val="center"/>
        <w:rPr>
          <w:rFonts w:eastAsia="Calibri"/>
          <w:bCs/>
          <w:sz w:val="32"/>
          <w:szCs w:val="32"/>
          <w:lang w:eastAsia="en-US"/>
        </w:rPr>
      </w:pPr>
      <w:r w:rsidRPr="00F40EF2">
        <w:rPr>
          <w:rFonts w:eastAsia="Calibri"/>
          <w:bCs/>
          <w:sz w:val="32"/>
          <w:szCs w:val="32"/>
          <w:lang w:eastAsia="en-US"/>
        </w:rPr>
        <w:t>2025</w:t>
      </w:r>
    </w:p>
    <w:p w14:paraId="6DAC2D94" w14:textId="77777777" w:rsidR="00F40EF2" w:rsidRDefault="00F40EF2">
      <w:pPr>
        <w:widowControl/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14:paraId="3BF5B970" w14:textId="77777777" w:rsidR="009C524D" w:rsidRDefault="009C524D">
      <w:pPr>
        <w:jc w:val="center"/>
        <w:rPr>
          <w:b/>
        </w:rPr>
      </w:pPr>
    </w:p>
    <w:p w14:paraId="5CD7D0EE" w14:textId="77777777" w:rsidR="009C524D" w:rsidRDefault="009C524D">
      <w:pPr>
        <w:jc w:val="center"/>
        <w:rPr>
          <w:b/>
        </w:rPr>
        <w:sectPr w:rsidR="009C524D">
          <w:footerReference w:type="default" r:id="rId8"/>
          <w:headerReference w:type="firs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sdt>
      <w:sdtPr>
        <w:rPr>
          <w:rFonts w:eastAsia="Calibri"/>
          <w:b w:val="0"/>
          <w:bCs w:val="0"/>
          <w:sz w:val="24"/>
          <w:szCs w:val="24"/>
        </w:rPr>
        <w:id w:val="1372491515"/>
        <w:docPartObj>
          <w:docPartGallery w:val="Table of Contents"/>
          <w:docPartUnique/>
        </w:docPartObj>
      </w:sdtPr>
      <w:sdtEndPr/>
      <w:sdtContent>
        <w:p w14:paraId="5E773318" w14:textId="77777777" w:rsidR="009C524D" w:rsidRDefault="00D31A34">
          <w:pPr>
            <w:pStyle w:val="afb"/>
          </w:pPr>
          <w:r>
            <w:t>Оглавление</w:t>
          </w:r>
        </w:p>
        <w:p w14:paraId="1DF00A7E" w14:textId="77777777" w:rsidR="009C524D" w:rsidRDefault="00D31A34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7914025" w:tooltip="#_Toc57914025" w:history="1">
            <w:r>
              <w:rPr>
                <w:rStyle w:val="afa"/>
              </w:rPr>
              <w:t>1</w:t>
            </w:r>
            <w:r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>
              <w:rPr>
                <w:rStyle w:val="afa"/>
              </w:rPr>
              <w:t>Список сокращений</w:t>
            </w:r>
            <w:r>
              <w:tab/>
            </w:r>
            <w:r>
              <w:fldChar w:fldCharType="begin"/>
            </w:r>
            <w:r>
              <w:instrText xml:space="preserve"> PAGEREF _Toc57914025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1CCF5765" w14:textId="77777777" w:rsidR="009C524D" w:rsidRDefault="00206DD0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lang w:eastAsia="ru-RU"/>
            </w:rPr>
          </w:pPr>
          <w:hyperlink w:anchor="_Toc57914026" w:tooltip="#_Toc57914026" w:history="1">
            <w:r w:rsidR="00D31A34">
              <w:rPr>
                <w:rStyle w:val="afa"/>
              </w:rPr>
              <w:t>2</w:t>
            </w:r>
            <w:r w:rsidR="00D31A34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D31A34">
              <w:rPr>
                <w:rStyle w:val="afa"/>
              </w:rPr>
              <w:t>Общие принципы взаимодействия с Модулем</w:t>
            </w:r>
            <w:r w:rsidR="00D31A34">
              <w:tab/>
            </w:r>
            <w:r w:rsidR="00D31A34">
              <w:fldChar w:fldCharType="begin"/>
            </w:r>
            <w:r w:rsidR="00D31A34">
              <w:instrText xml:space="preserve"> PAGEREF _Toc57914026 \h </w:instrText>
            </w:r>
            <w:r w:rsidR="00D31A34">
              <w:fldChar w:fldCharType="separate"/>
            </w:r>
            <w:r w:rsidR="00D31A34">
              <w:t>3</w:t>
            </w:r>
            <w:r w:rsidR="00D31A34">
              <w:fldChar w:fldCharType="end"/>
            </w:r>
          </w:hyperlink>
        </w:p>
        <w:p w14:paraId="59588C71" w14:textId="77777777" w:rsidR="009C524D" w:rsidRDefault="00206DD0">
          <w:pPr>
            <w:pStyle w:val="13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lang w:eastAsia="ru-RU"/>
            </w:rPr>
          </w:pPr>
          <w:hyperlink w:anchor="_Toc57914027" w:tooltip="#_Toc57914027" w:history="1">
            <w:r w:rsidR="00D31A34">
              <w:rPr>
                <w:rStyle w:val="afa"/>
              </w:rPr>
              <w:t>3</w:t>
            </w:r>
            <w:r w:rsidR="00D31A34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D31A34">
              <w:rPr>
                <w:rStyle w:val="afa"/>
              </w:rPr>
              <w:t>Порядок выполнения функциональных сценариев</w:t>
            </w:r>
            <w:r w:rsidR="00D31A34">
              <w:tab/>
            </w:r>
            <w:r w:rsidR="00D31A34">
              <w:fldChar w:fldCharType="begin"/>
            </w:r>
            <w:r w:rsidR="00D31A34">
              <w:instrText xml:space="preserve"> PAGEREF _Toc57914027 \h </w:instrText>
            </w:r>
            <w:r w:rsidR="00D31A34">
              <w:fldChar w:fldCharType="separate"/>
            </w:r>
            <w:r w:rsidR="00D31A34">
              <w:t>3</w:t>
            </w:r>
            <w:r w:rsidR="00D31A34">
              <w:fldChar w:fldCharType="end"/>
            </w:r>
          </w:hyperlink>
        </w:p>
        <w:p w14:paraId="3510A138" w14:textId="77777777" w:rsidR="009C524D" w:rsidRDefault="00206DD0">
          <w:pPr>
            <w:pStyle w:val="24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lang w:eastAsia="ru-RU"/>
            </w:rPr>
          </w:pPr>
          <w:hyperlink w:anchor="_Toc57914028" w:tooltip="#_Toc57914028" w:history="1">
            <w:r w:rsidR="00D31A34">
              <w:rPr>
                <w:rStyle w:val="afa"/>
              </w:rPr>
              <w:t>3.1</w:t>
            </w:r>
            <w:r w:rsidR="00D31A34">
              <w:rPr>
                <w:rStyle w:val="afa"/>
                <w:shd w:val="clear" w:color="auto" w:fill="FFFFFF"/>
              </w:rPr>
              <w:t xml:space="preserve"> Функциональный сценарий «Запрос создания сеанса аутентификации пользователя»</w:t>
            </w:r>
            <w:r w:rsidR="00D31A34">
              <w:tab/>
            </w:r>
            <w:r w:rsidR="00D31A34">
              <w:fldChar w:fldCharType="begin"/>
            </w:r>
            <w:r w:rsidR="00D31A34">
              <w:instrText xml:space="preserve"> PAGEREF _Toc57914028 \h </w:instrText>
            </w:r>
            <w:r w:rsidR="00D31A34">
              <w:fldChar w:fldCharType="separate"/>
            </w:r>
            <w:r w:rsidR="00D31A34">
              <w:t>3</w:t>
            </w:r>
            <w:r w:rsidR="00D31A34">
              <w:fldChar w:fldCharType="end"/>
            </w:r>
          </w:hyperlink>
        </w:p>
        <w:p w14:paraId="5A05B6D6" w14:textId="77777777" w:rsidR="009C524D" w:rsidRDefault="00206DD0">
          <w:pPr>
            <w:pStyle w:val="24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lang w:eastAsia="ru-RU"/>
            </w:rPr>
          </w:pPr>
          <w:hyperlink w:anchor="_Toc57914029" w:tooltip="#_Toc57914029" w:history="1">
            <w:r w:rsidR="00D31A34">
              <w:rPr>
                <w:rStyle w:val="afa"/>
              </w:rPr>
              <w:t>3.2</w:t>
            </w:r>
            <w:r w:rsidR="00D31A34">
              <w:rPr>
                <w:rStyle w:val="afa"/>
                <w:shd w:val="clear" w:color="auto" w:fill="FFFFFF"/>
              </w:rPr>
              <w:t xml:space="preserve"> Функциональный сценарий «Запрос статуса сеанса аутентификации пользователя ЕСИА»</w:t>
            </w:r>
            <w:r w:rsidR="00D31A34">
              <w:tab/>
            </w:r>
            <w:r w:rsidR="00D31A34">
              <w:fldChar w:fldCharType="begin"/>
            </w:r>
            <w:r w:rsidR="00D31A34">
              <w:instrText xml:space="preserve"> PAGEREF _Toc57914029 \h </w:instrText>
            </w:r>
            <w:r w:rsidR="00D31A34">
              <w:fldChar w:fldCharType="separate"/>
            </w:r>
            <w:r w:rsidR="00D31A34">
              <w:t>4</w:t>
            </w:r>
            <w:r w:rsidR="00D31A34">
              <w:fldChar w:fldCharType="end"/>
            </w:r>
          </w:hyperlink>
        </w:p>
        <w:p w14:paraId="28441340" w14:textId="77777777" w:rsidR="009C524D" w:rsidRDefault="00206DD0">
          <w:pPr>
            <w:pStyle w:val="24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lang w:eastAsia="ru-RU"/>
            </w:rPr>
          </w:pPr>
          <w:hyperlink w:anchor="_Toc57914030" w:tooltip="#_Toc57914030" w:history="1">
            <w:r w:rsidR="00D31A34">
              <w:rPr>
                <w:rStyle w:val="afa"/>
              </w:rPr>
              <w:t>3.3</w:t>
            </w:r>
            <w:r w:rsidR="00D31A34">
              <w:rPr>
                <w:rStyle w:val="afa"/>
                <w:shd w:val="clear" w:color="auto" w:fill="FFFFFF"/>
              </w:rPr>
              <w:t xml:space="preserve"> Функциональный сценарий «Запрос основной информации и дополнительных сведений о пользователе ЕСИА»</w:t>
            </w:r>
            <w:r w:rsidR="00D31A34">
              <w:tab/>
            </w:r>
            <w:r w:rsidR="00D31A34">
              <w:fldChar w:fldCharType="begin"/>
            </w:r>
            <w:r w:rsidR="00D31A34">
              <w:instrText xml:space="preserve"> PAGEREF _Toc57914030 \h </w:instrText>
            </w:r>
            <w:r w:rsidR="00D31A34">
              <w:fldChar w:fldCharType="separate"/>
            </w:r>
            <w:r w:rsidR="00D31A34">
              <w:t>5</w:t>
            </w:r>
            <w:r w:rsidR="00D31A34">
              <w:fldChar w:fldCharType="end"/>
            </w:r>
          </w:hyperlink>
        </w:p>
        <w:p w14:paraId="56A33A1E" w14:textId="77777777" w:rsidR="009C524D" w:rsidRDefault="00206DD0">
          <w:pPr>
            <w:pStyle w:val="1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lang w:eastAsia="ru-RU"/>
            </w:rPr>
          </w:pPr>
          <w:hyperlink w:anchor="_Toc57914031" w:tooltip="#_Toc57914031" w:history="1">
            <w:r w:rsidR="00D31A34">
              <w:rPr>
                <w:rStyle w:val="afa"/>
                <w:b/>
                <w:bCs/>
              </w:rPr>
              <w:t>Приложение 1. Сообщения об ошибках обмена</w:t>
            </w:r>
            <w:r w:rsidR="00D31A34">
              <w:tab/>
            </w:r>
            <w:r w:rsidR="00D31A34">
              <w:fldChar w:fldCharType="begin"/>
            </w:r>
            <w:r w:rsidR="00D31A34">
              <w:instrText xml:space="preserve"> PAGEREF _Toc57914031 \h </w:instrText>
            </w:r>
            <w:r w:rsidR="00D31A34">
              <w:fldChar w:fldCharType="separate"/>
            </w:r>
            <w:r w:rsidR="00D31A34">
              <w:t>6</w:t>
            </w:r>
            <w:r w:rsidR="00D31A34">
              <w:fldChar w:fldCharType="end"/>
            </w:r>
          </w:hyperlink>
        </w:p>
        <w:p w14:paraId="4EF96FC2" w14:textId="77777777" w:rsidR="009C524D" w:rsidRDefault="00D31A34">
          <w:r>
            <w:rPr>
              <w:b/>
              <w:bCs/>
            </w:rPr>
            <w:fldChar w:fldCharType="end"/>
          </w:r>
        </w:p>
      </w:sdtContent>
    </w:sdt>
    <w:p w14:paraId="52413DAB" w14:textId="77777777" w:rsidR="009C524D" w:rsidRDefault="009C524D"/>
    <w:p w14:paraId="2BE79AF2" w14:textId="77777777" w:rsidR="009C524D" w:rsidRDefault="00D31A34">
      <w:pPr>
        <w:pStyle w:val="1"/>
        <w:pageBreakBefore/>
        <w:tabs>
          <w:tab w:val="clear" w:pos="284"/>
          <w:tab w:val="num" w:pos="426"/>
        </w:tabs>
        <w:ind w:left="0"/>
      </w:pPr>
      <w:bookmarkStart w:id="1" w:name="_Toc57914025"/>
      <w:bookmarkStart w:id="2" w:name="_Ref22222706"/>
      <w:bookmarkStart w:id="3" w:name="_Toc16811033"/>
      <w:bookmarkEnd w:id="0"/>
      <w:r>
        <w:lastRenderedPageBreak/>
        <w:t>Список сокращений</w:t>
      </w:r>
      <w:bookmarkEnd w:id="1"/>
    </w:p>
    <w:p w14:paraId="6F2FF6E0" w14:textId="77777777" w:rsidR="009C524D" w:rsidRDefault="00D31A34">
      <w:pPr>
        <w:rPr>
          <w:sz w:val="22"/>
          <w:szCs w:val="22"/>
        </w:rPr>
      </w:pPr>
      <w:r>
        <w:rPr>
          <w:sz w:val="22"/>
          <w:szCs w:val="22"/>
        </w:rPr>
        <w:t>ВИС – внешняя информационная система</w:t>
      </w:r>
    </w:p>
    <w:p w14:paraId="1E1EDBB9" w14:textId="77777777" w:rsidR="009C524D" w:rsidRDefault="00D31A34">
      <w:pPr>
        <w:rPr>
          <w:sz w:val="22"/>
          <w:szCs w:val="22"/>
        </w:rPr>
      </w:pPr>
      <w:r>
        <w:rPr>
          <w:sz w:val="22"/>
          <w:szCs w:val="22"/>
        </w:rPr>
        <w:t>ЭП – электронная подпись</w:t>
      </w:r>
    </w:p>
    <w:p w14:paraId="20E014DC" w14:textId="7CD6ABA3" w:rsidR="009C524D" w:rsidRDefault="00D31A34">
      <w:pPr>
        <w:rPr>
          <w:sz w:val="22"/>
          <w:szCs w:val="22"/>
        </w:rPr>
      </w:pPr>
      <w:r>
        <w:rPr>
          <w:sz w:val="22"/>
          <w:szCs w:val="22"/>
        </w:rPr>
        <w:t>Модуль –</w:t>
      </w:r>
      <w:r w:rsidR="0090177A">
        <w:rPr>
          <w:sz w:val="22"/>
          <w:szCs w:val="22"/>
        </w:rPr>
        <w:t xml:space="preserve"> </w:t>
      </w:r>
      <w:r w:rsidR="0062783C">
        <w:rPr>
          <w:sz w:val="22"/>
          <w:szCs w:val="22"/>
        </w:rPr>
        <w:t xml:space="preserve">СИСТЕМА </w:t>
      </w:r>
      <w:r w:rsidR="0090177A">
        <w:rPr>
          <w:sz w:val="22"/>
          <w:szCs w:val="22"/>
        </w:rPr>
        <w:t>«</w:t>
      </w:r>
      <w:r w:rsidR="0062783C" w:rsidRPr="0062783C">
        <w:rPr>
          <w:sz w:val="22"/>
          <w:szCs w:val="22"/>
        </w:rPr>
        <w:t>IDЕСИА. ТИПОВОЕ РЕШЕНИЕ ДЛЯ ВЗАИМОДЕЙСТВИЯ С ЕСИА</w:t>
      </w:r>
      <w:r>
        <w:rPr>
          <w:sz w:val="22"/>
          <w:szCs w:val="22"/>
        </w:rPr>
        <w:t>»</w:t>
      </w:r>
    </w:p>
    <w:p w14:paraId="4F8D0ECB" w14:textId="77777777" w:rsidR="009C524D" w:rsidRDefault="009C524D"/>
    <w:p w14:paraId="717D5789" w14:textId="77777777" w:rsidR="009C524D" w:rsidRDefault="00D31A34">
      <w:pPr>
        <w:pStyle w:val="1"/>
        <w:tabs>
          <w:tab w:val="clear" w:pos="284"/>
          <w:tab w:val="num" w:pos="426"/>
        </w:tabs>
        <w:ind w:left="0"/>
      </w:pPr>
      <w:bookmarkStart w:id="4" w:name="_Toc57914026"/>
      <w:bookmarkEnd w:id="2"/>
      <w:r>
        <w:t xml:space="preserve">Общие принципы взаимодействия с </w:t>
      </w:r>
      <w:bookmarkEnd w:id="3"/>
      <w:r>
        <w:t>Модулем</w:t>
      </w:r>
      <w:bookmarkEnd w:id="4"/>
      <w:r>
        <w:t xml:space="preserve">  </w:t>
      </w:r>
    </w:p>
    <w:p w14:paraId="70942225" w14:textId="77777777" w:rsidR="009C524D" w:rsidRDefault="00D31A34">
      <w:pPr>
        <w:spacing w:before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 xml:space="preserve">Взаимодействие внешней информационной системы (ВИС) с Модулем осуществляется по протоколу </w:t>
      </w:r>
      <w:r>
        <w:rPr>
          <w:color w:val="000000"/>
          <w:sz w:val="22"/>
          <w:szCs w:val="22"/>
          <w:shd w:val="clear" w:color="auto" w:fill="FFFFFF"/>
          <w:lang w:val="en-US"/>
        </w:rPr>
        <w:t>TCP</w:t>
      </w:r>
      <w:r>
        <w:rPr>
          <w:color w:val="000000"/>
          <w:sz w:val="22"/>
          <w:szCs w:val="22"/>
          <w:shd w:val="clear" w:color="auto" w:fill="FFFFFF"/>
        </w:rPr>
        <w:t xml:space="preserve"> в режиме «запрос-ответ». Сообщения представляют собой </w:t>
      </w:r>
      <w:r>
        <w:rPr>
          <w:color w:val="000000"/>
          <w:sz w:val="22"/>
          <w:szCs w:val="22"/>
          <w:shd w:val="clear" w:color="auto" w:fill="FFFFFF"/>
          <w:lang w:val="en-US"/>
        </w:rPr>
        <w:t>http</w:t>
      </w:r>
      <w:r>
        <w:rPr>
          <w:color w:val="000000"/>
          <w:sz w:val="22"/>
          <w:szCs w:val="22"/>
          <w:shd w:val="clear" w:color="auto" w:fill="FFFFFF"/>
        </w:rPr>
        <w:t xml:space="preserve">-запросы. </w:t>
      </w:r>
    </w:p>
    <w:p w14:paraId="7DEEDD8C" w14:textId="77777777" w:rsidR="009C524D" w:rsidRDefault="00D31A34">
      <w:pPr>
        <w:spacing w:before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>Предусмотрены следующие виды сообщений:</w:t>
      </w:r>
    </w:p>
    <w:p w14:paraId="4FB64AA8" w14:textId="77777777" w:rsidR="009C524D" w:rsidRDefault="00D31A34">
      <w:pPr>
        <w:pStyle w:val="af5"/>
        <w:widowControl w:val="0"/>
        <w:numPr>
          <w:ilvl w:val="0"/>
          <w:numId w:val="3"/>
        </w:numPr>
        <w:shd w:val="clear" w:color="auto" w:fill="FFFFFF"/>
        <w:spacing w:before="60" w:after="0" w:line="320" w:lineRule="exact"/>
        <w:ind w:left="0" w:firstLine="709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Запрос создания сеанса аутентификации пользователя ЕСИА;</w:t>
      </w:r>
    </w:p>
    <w:p w14:paraId="1F5AE02E" w14:textId="77777777" w:rsidR="009C524D" w:rsidRDefault="00D31A34">
      <w:pPr>
        <w:pStyle w:val="af5"/>
        <w:widowControl w:val="0"/>
        <w:numPr>
          <w:ilvl w:val="0"/>
          <w:numId w:val="3"/>
        </w:numPr>
        <w:shd w:val="clear" w:color="auto" w:fill="FFFFFF"/>
        <w:spacing w:before="60" w:after="0" w:line="320" w:lineRule="exact"/>
        <w:ind w:left="0" w:firstLine="709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 на запрос создания сеанса аутентификации пользователя ЕСИА;</w:t>
      </w:r>
    </w:p>
    <w:p w14:paraId="7C5713AF" w14:textId="77777777" w:rsidR="009C524D" w:rsidRDefault="00D31A34">
      <w:pPr>
        <w:pStyle w:val="af5"/>
        <w:widowControl w:val="0"/>
        <w:numPr>
          <w:ilvl w:val="0"/>
          <w:numId w:val="3"/>
        </w:numPr>
        <w:shd w:val="clear" w:color="auto" w:fill="FFFFFF"/>
        <w:spacing w:before="60" w:after="0" w:line="320" w:lineRule="exact"/>
        <w:ind w:left="0" w:firstLine="709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Запрос статуса сеанса аутентификации пользователя ЕСИА;</w:t>
      </w:r>
    </w:p>
    <w:p w14:paraId="339B0BA6" w14:textId="77777777" w:rsidR="009C524D" w:rsidRDefault="00D31A34">
      <w:pPr>
        <w:pStyle w:val="af5"/>
        <w:widowControl w:val="0"/>
        <w:numPr>
          <w:ilvl w:val="0"/>
          <w:numId w:val="3"/>
        </w:numPr>
        <w:shd w:val="clear" w:color="auto" w:fill="FFFFFF"/>
        <w:spacing w:before="60" w:after="0" w:line="320" w:lineRule="exact"/>
        <w:ind w:left="0" w:firstLine="709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 на запрос статуса сеанса аутентификации пользователя ЕСИА.</w:t>
      </w:r>
    </w:p>
    <w:p w14:paraId="5E1AA882" w14:textId="77777777" w:rsidR="009C524D" w:rsidRDefault="00D31A34">
      <w:pPr>
        <w:pStyle w:val="af5"/>
        <w:widowControl w:val="0"/>
        <w:numPr>
          <w:ilvl w:val="0"/>
          <w:numId w:val="3"/>
        </w:numPr>
        <w:shd w:val="clear" w:color="auto" w:fill="FFFFFF"/>
        <w:spacing w:before="60" w:after="0" w:line="320" w:lineRule="exact"/>
        <w:ind w:left="0" w:firstLine="709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Запрос основной информации и дополнительных сведений о пользователе ЕСИА;</w:t>
      </w:r>
    </w:p>
    <w:p w14:paraId="3FBF6ED3" w14:textId="77777777" w:rsidR="009C524D" w:rsidRDefault="00D31A34">
      <w:pPr>
        <w:pStyle w:val="af5"/>
        <w:widowControl w:val="0"/>
        <w:numPr>
          <w:ilvl w:val="0"/>
          <w:numId w:val="3"/>
        </w:numPr>
        <w:shd w:val="clear" w:color="auto" w:fill="FFFFFF"/>
        <w:spacing w:before="60" w:after="0" w:line="320" w:lineRule="exact"/>
        <w:ind w:left="0" w:firstLine="709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 на запрос основной информации и дополнительных сведений о пользователе ЕСИА.</w:t>
      </w:r>
    </w:p>
    <w:p w14:paraId="2E0B6833" w14:textId="77777777" w:rsidR="009C524D" w:rsidRDefault="00D31A34">
      <w:pPr>
        <w:spacing w:before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>Для получения основной информации и дополнительных сведений о пользователе ЕСИА ВИС необходимо создать сеанс идентификации пользователя. Для этого ВИС формирует запрос в Модуль, содержащий сгенерированный идентификатор сеанса. Модуль формирует УРЛ запроса к сервису аутентификации пользователей ЕСИА, в том числе ЭП запроса, в соответствии с требованиями Методических рекомендаций ЕСИА и инфраструктуры Цифрового профиля. Список разрешений (</w:t>
      </w:r>
      <w:proofErr w:type="spellStart"/>
      <w:r>
        <w:rPr>
          <w:color w:val="000000"/>
          <w:sz w:val="22"/>
          <w:szCs w:val="22"/>
          <w:shd w:val="clear" w:color="auto" w:fill="FFFFFF"/>
        </w:rPr>
        <w:t>permissions</w:t>
      </w:r>
      <w:proofErr w:type="spellEnd"/>
      <w:r>
        <w:rPr>
          <w:color w:val="000000"/>
          <w:sz w:val="22"/>
          <w:szCs w:val="22"/>
          <w:shd w:val="clear" w:color="auto" w:fill="FFFFFF"/>
        </w:rPr>
        <w:t xml:space="preserve">) для формирования запроса берется из файла, указанного в настройках в исходном виде. ВИС отправляет полученный запрос, после чего ЕСИА направляет в Модуль данные для получения маркера идентификации, используя переадресацию пользователя. Пользователь при этом перенаправляется на адреса согласно разделу </w:t>
      </w:r>
      <w:r>
        <w:rPr>
          <w:color w:val="000000"/>
          <w:sz w:val="22"/>
          <w:szCs w:val="22"/>
          <w:shd w:val="clear" w:color="auto" w:fill="FFFFFF"/>
        </w:rPr>
        <w:fldChar w:fldCharType="begin"/>
      </w:r>
      <w:r>
        <w:rPr>
          <w:color w:val="000000"/>
          <w:sz w:val="22"/>
          <w:szCs w:val="22"/>
          <w:shd w:val="clear" w:color="auto" w:fill="FFFFFF"/>
        </w:rPr>
        <w:instrText xml:space="preserve"> REF _Ref125629727 \r \h </w:instrText>
      </w:r>
      <w:r>
        <w:rPr>
          <w:color w:val="000000"/>
          <w:sz w:val="22"/>
          <w:szCs w:val="22"/>
          <w:shd w:val="clear" w:color="auto" w:fill="FFFFFF"/>
        </w:rPr>
      </w:r>
      <w:r>
        <w:rPr>
          <w:color w:val="000000"/>
          <w:sz w:val="22"/>
          <w:szCs w:val="22"/>
          <w:shd w:val="clear" w:color="auto" w:fill="FFFFFF"/>
        </w:rPr>
        <w:fldChar w:fldCharType="separate"/>
      </w:r>
      <w:r>
        <w:rPr>
          <w:color w:val="000000"/>
          <w:sz w:val="22"/>
          <w:szCs w:val="22"/>
          <w:shd w:val="clear" w:color="auto" w:fill="FFFFFF"/>
        </w:rPr>
        <w:t>4</w:t>
      </w:r>
      <w:r>
        <w:rPr>
          <w:color w:val="000000"/>
          <w:sz w:val="22"/>
          <w:szCs w:val="22"/>
          <w:shd w:val="clear" w:color="auto" w:fill="FFFFFF"/>
        </w:rPr>
        <w:fldChar w:fldCharType="end"/>
      </w:r>
      <w:r>
        <w:rPr>
          <w:color w:val="000000"/>
          <w:sz w:val="22"/>
          <w:szCs w:val="22"/>
          <w:shd w:val="clear" w:color="auto" w:fill="FFFFFF"/>
        </w:rPr>
        <w:t xml:space="preserve">. Используя полученные данные, Модуль получает у ЕСИА маркер идентификации и валидирует его. В случае успешной валидации аутентификация считается выполненной. </w:t>
      </w:r>
    </w:p>
    <w:p w14:paraId="06A93450" w14:textId="77777777" w:rsidR="009C524D" w:rsidRDefault="00D31A34">
      <w:pPr>
        <w:spacing w:before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>ВИС осуществляет проверку состояния процесса аутентификации путем отправки Модуль запросов статуса сеанса аутентификации пользователя ЕСИА. В случае, когда статус говорит о том, что аутентификация успешно выполнена, ВИС отправляет в Модуль запрос получения информации и сведений о пользователе, идентичный тому, который был бы направлен ЕСИА для получения информации или сведений о пользователе. Модуль перенаправляет запрос в ЕСИА, получает ответ и передает его в том виде, в котором он был получен.</w:t>
      </w:r>
    </w:p>
    <w:p w14:paraId="244894FD" w14:textId="77777777" w:rsidR="009C524D" w:rsidRDefault="00D31A34">
      <w:pPr>
        <w:spacing w:before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>При взаимодействии с ЕСИА применяются алгоритмы ГОСТ Р 34.10-2012 и ГОСТ Р 34.11-2012.</w:t>
      </w:r>
    </w:p>
    <w:p w14:paraId="0F888308" w14:textId="77777777" w:rsidR="009C524D" w:rsidRDefault="00D31A34">
      <w:pPr>
        <w:pStyle w:val="1"/>
        <w:tabs>
          <w:tab w:val="clear" w:pos="284"/>
        </w:tabs>
        <w:spacing w:after="240" w:line="240" w:lineRule="auto"/>
        <w:ind w:left="431" w:hanging="431"/>
      </w:pPr>
      <w:bookmarkStart w:id="5" w:name="_Toc57914027"/>
      <w:bookmarkStart w:id="6" w:name="_Ref125630553"/>
      <w:bookmarkStart w:id="7" w:name="_Toc16811034"/>
      <w:r>
        <w:t>Порядок выполнения функциональных сценариев</w:t>
      </w:r>
      <w:bookmarkEnd w:id="5"/>
      <w:bookmarkEnd w:id="6"/>
    </w:p>
    <w:p w14:paraId="03178A93" w14:textId="77777777" w:rsidR="009C524D" w:rsidRDefault="00D31A34">
      <w:pPr>
        <w:pStyle w:val="2"/>
        <w:widowControl/>
        <w:numPr>
          <w:ilvl w:val="1"/>
          <w:numId w:val="1"/>
        </w:numPr>
        <w:spacing w:before="120" w:after="120" w:line="240" w:lineRule="auto"/>
        <w:jc w:val="left"/>
        <w:rPr>
          <w:rFonts w:eastAsia="Calibri" w:cs="Times New Roman"/>
          <w:bCs w:val="0"/>
          <w:iCs w:val="0"/>
          <w:sz w:val="24"/>
          <w:szCs w:val="24"/>
          <w:shd w:val="clear" w:color="auto" w:fill="FFFFFF"/>
          <w:lang w:eastAsia="en-US"/>
        </w:rPr>
      </w:pPr>
      <w:bookmarkStart w:id="8" w:name="_Toc57914028"/>
      <w:bookmarkStart w:id="9" w:name="_Ref125630269"/>
      <w:bookmarkStart w:id="10" w:name="_Ref157794295"/>
      <w:r>
        <w:rPr>
          <w:rFonts w:eastAsia="Calibri" w:cs="Times New Roman"/>
          <w:bCs w:val="0"/>
          <w:iCs w:val="0"/>
          <w:sz w:val="24"/>
          <w:szCs w:val="24"/>
          <w:shd w:val="clear" w:color="auto" w:fill="FFFFFF"/>
          <w:lang w:eastAsia="en-US"/>
        </w:rPr>
        <w:t>Функциональный сценарий «Запрос создания сеанса аутентификации пользователя»</w:t>
      </w:r>
      <w:bookmarkEnd w:id="7"/>
      <w:bookmarkEnd w:id="8"/>
      <w:bookmarkEnd w:id="9"/>
      <w:bookmarkEnd w:id="10"/>
    </w:p>
    <w:p w14:paraId="392BD383" w14:textId="77777777" w:rsidR="009C524D" w:rsidRDefault="00D31A34">
      <w:pPr>
        <w:spacing w:before="60" w:after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 xml:space="preserve">Для передачи запроса </w:t>
      </w:r>
      <w:r>
        <w:rPr>
          <w:rFonts w:eastAsia="Calibri"/>
          <w:shd w:val="clear" w:color="auto" w:fill="FFFFFF"/>
          <w:lang w:eastAsia="en-US"/>
        </w:rPr>
        <w:t xml:space="preserve">создания сеанса </w:t>
      </w:r>
      <w:r>
        <w:rPr>
          <w:rFonts w:eastAsia="Calibri"/>
          <w:sz w:val="22"/>
          <w:szCs w:val="22"/>
          <w:shd w:val="clear" w:color="auto" w:fill="FFFFFF"/>
          <w:lang w:eastAsia="en-US"/>
        </w:rPr>
        <w:t>аутентификации пользователя</w:t>
      </w:r>
      <w:r>
        <w:rPr>
          <w:sz w:val="22"/>
          <w:szCs w:val="22"/>
        </w:rPr>
        <w:t xml:space="preserve"> ЕСИА через Модуль </w:t>
      </w:r>
      <w:r>
        <w:rPr>
          <w:color w:val="000000"/>
          <w:sz w:val="22"/>
          <w:szCs w:val="22"/>
          <w:shd w:val="clear" w:color="auto" w:fill="FFFFFF"/>
        </w:rPr>
        <w:t>ВИС формирует запросное сообщение на адрес</w:t>
      </w:r>
      <w:r>
        <w:rPr>
          <w:sz w:val="22"/>
          <w:szCs w:val="22"/>
        </w:rPr>
        <w:t>: …/</w:t>
      </w:r>
      <w:proofErr w:type="spellStart"/>
      <w:r>
        <w:rPr>
          <w:sz w:val="22"/>
          <w:szCs w:val="22"/>
        </w:rPr>
        <w:t>AuthCreate</w:t>
      </w:r>
      <w:proofErr w:type="spellEnd"/>
      <w:r>
        <w:rPr>
          <w:color w:val="000000"/>
          <w:sz w:val="22"/>
          <w:szCs w:val="22"/>
          <w:shd w:val="clear" w:color="auto" w:fill="FFFFFF"/>
        </w:rPr>
        <w:t xml:space="preserve">, используя REST API, метод </w:t>
      </w:r>
      <w:r>
        <w:rPr>
          <w:lang w:val="en-US"/>
        </w:rPr>
        <w:t>POST</w:t>
      </w:r>
      <w:r>
        <w:rPr>
          <w:color w:val="000000"/>
          <w:sz w:val="22"/>
          <w:szCs w:val="22"/>
          <w:shd w:val="clear" w:color="auto" w:fill="FFFFFF"/>
        </w:rPr>
        <w:t xml:space="preserve">, </w:t>
      </w:r>
      <w:r>
        <w:rPr>
          <w:color w:val="000000"/>
          <w:sz w:val="22"/>
          <w:szCs w:val="22"/>
          <w:shd w:val="clear" w:color="auto" w:fill="FFFFFF"/>
        </w:rPr>
        <w:lastRenderedPageBreak/>
        <w:t>указывая параметры:</w:t>
      </w:r>
    </w:p>
    <w:p w14:paraId="615E2594" w14:textId="77777777" w:rsidR="009C524D" w:rsidRDefault="00D31A34">
      <w:pPr>
        <w:spacing w:before="60" w:after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 xml:space="preserve"> «</w:t>
      </w:r>
      <w:proofErr w:type="spellStart"/>
      <w:r>
        <w:rPr>
          <w:color w:val="000000"/>
          <w:sz w:val="22"/>
          <w:szCs w:val="22"/>
          <w:shd w:val="clear" w:color="auto" w:fill="FFFFFF"/>
        </w:rPr>
        <w:t>id</w:t>
      </w:r>
      <w:proofErr w:type="spellEnd"/>
      <w:r>
        <w:rPr>
          <w:color w:val="000000"/>
          <w:sz w:val="22"/>
          <w:szCs w:val="22"/>
          <w:shd w:val="clear" w:color="auto" w:fill="FFFFFF"/>
        </w:rPr>
        <w:t>» = «Идентификатор сеанса» (сгенерированное значение), обязательно.</w:t>
      </w:r>
    </w:p>
    <w:p w14:paraId="73D47934" w14:textId="77777777" w:rsidR="009C524D" w:rsidRDefault="00D31A34">
      <w:pPr>
        <w:spacing w:before="60" w:after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>«</w:t>
      </w:r>
      <w:proofErr w:type="spellStart"/>
      <w:r>
        <w:rPr>
          <w:color w:val="000000"/>
          <w:sz w:val="22"/>
          <w:szCs w:val="22"/>
          <w:shd w:val="clear" w:color="auto" w:fill="FFFFFF"/>
        </w:rPr>
        <w:t>scenario</w:t>
      </w:r>
      <w:proofErr w:type="spellEnd"/>
      <w:r>
        <w:rPr>
          <w:color w:val="000000"/>
          <w:sz w:val="22"/>
          <w:szCs w:val="22"/>
          <w:shd w:val="clear" w:color="auto" w:fill="FFFFFF"/>
        </w:rPr>
        <w:t xml:space="preserve">» = «Код сценария», опционально. Соответствует наименованию файла (без расширения </w:t>
      </w:r>
      <w:proofErr w:type="gramStart"/>
      <w:r>
        <w:rPr>
          <w:color w:val="000000"/>
          <w:sz w:val="22"/>
          <w:szCs w:val="22"/>
          <w:shd w:val="clear" w:color="auto" w:fill="FFFFFF"/>
        </w:rPr>
        <w:t>«.</w:t>
      </w:r>
      <w:r>
        <w:rPr>
          <w:color w:val="000000"/>
          <w:sz w:val="22"/>
          <w:szCs w:val="22"/>
          <w:shd w:val="clear" w:color="auto" w:fill="FFFFFF"/>
          <w:lang w:val="en-US"/>
        </w:rPr>
        <w:t>json</w:t>
      </w:r>
      <w:proofErr w:type="gramEnd"/>
      <w:r>
        <w:rPr>
          <w:color w:val="000000"/>
          <w:sz w:val="22"/>
          <w:szCs w:val="22"/>
          <w:shd w:val="clear" w:color="auto" w:fill="FFFFFF"/>
        </w:rPr>
        <w:t>»), из которого будут загружены разрешения по сценарию. Файл должен находиться в том же каталоге, что и файл с разрешениями, указанный в настройках. В случае отсутствия параметра, разрешения будут загружены из файла, указанного в настройках.</w:t>
      </w:r>
    </w:p>
    <w:p w14:paraId="393AA2F2" w14:textId="77777777" w:rsidR="009C524D" w:rsidRDefault="00D31A34">
      <w:pPr>
        <w:spacing w:before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 xml:space="preserve">ВИС получает ответ согласно </w:t>
      </w:r>
      <w:r>
        <w:rPr>
          <w:color w:val="000000"/>
          <w:sz w:val="22"/>
          <w:szCs w:val="22"/>
          <w:shd w:val="clear" w:color="auto" w:fill="FFFFFF"/>
        </w:rPr>
        <w:fldChar w:fldCharType="begin"/>
      </w:r>
      <w:r>
        <w:rPr>
          <w:color w:val="000000"/>
          <w:sz w:val="22"/>
          <w:szCs w:val="22"/>
          <w:shd w:val="clear" w:color="auto" w:fill="FFFFFF"/>
        </w:rPr>
        <w:instrText xml:space="preserve"> REF _Ref27246954 \h  \* MERGEFORMAT </w:instrText>
      </w:r>
      <w:r>
        <w:rPr>
          <w:color w:val="000000"/>
          <w:sz w:val="22"/>
          <w:szCs w:val="22"/>
          <w:shd w:val="clear" w:color="auto" w:fill="FFFFFF"/>
        </w:rPr>
      </w:r>
      <w:r>
        <w:rPr>
          <w:color w:val="000000"/>
          <w:sz w:val="22"/>
          <w:szCs w:val="22"/>
          <w:shd w:val="clear" w:color="auto" w:fill="FFFFFF"/>
        </w:rPr>
        <w:fldChar w:fldCharType="separate"/>
      </w:r>
      <w:r>
        <w:rPr>
          <w:color w:val="000000"/>
          <w:sz w:val="22"/>
          <w:szCs w:val="22"/>
          <w:shd w:val="clear" w:color="auto" w:fill="FFFFFF"/>
        </w:rPr>
        <w:t>Табл. 1</w:t>
      </w:r>
      <w:r>
        <w:rPr>
          <w:color w:val="000000"/>
          <w:sz w:val="22"/>
          <w:szCs w:val="22"/>
          <w:shd w:val="clear" w:color="auto" w:fill="FFFFFF"/>
        </w:rPr>
        <w:fldChar w:fldCharType="end"/>
      </w:r>
      <w:r>
        <w:rPr>
          <w:color w:val="000000"/>
          <w:sz w:val="22"/>
          <w:szCs w:val="22"/>
          <w:shd w:val="clear" w:color="auto" w:fill="FFFFFF"/>
        </w:rPr>
        <w:t xml:space="preserve">. </w:t>
      </w:r>
    </w:p>
    <w:p w14:paraId="1989FCDA" w14:textId="77777777" w:rsidR="009C524D" w:rsidRDefault="00D31A34">
      <w:pPr>
        <w:tabs>
          <w:tab w:val="left" w:pos="8511"/>
        </w:tabs>
        <w:spacing w:before="120" w:after="60" w:line="240" w:lineRule="auto"/>
        <w:ind w:left="357"/>
        <w:rPr>
          <w:b/>
          <w:bCs/>
          <w:sz w:val="20"/>
        </w:rPr>
      </w:pPr>
      <w:bookmarkStart w:id="11" w:name="_Ref27246954"/>
      <w:r>
        <w:rPr>
          <w:b/>
          <w:sz w:val="20"/>
          <w:szCs w:val="22"/>
        </w:rPr>
        <w:t xml:space="preserve">Табл. </w:t>
      </w:r>
      <w:r>
        <w:rPr>
          <w:b/>
          <w:sz w:val="20"/>
          <w:szCs w:val="22"/>
        </w:rPr>
        <w:fldChar w:fldCharType="begin"/>
      </w:r>
      <w:r>
        <w:rPr>
          <w:b/>
          <w:sz w:val="20"/>
          <w:szCs w:val="22"/>
        </w:rPr>
        <w:instrText xml:space="preserve"> SEQ Табл. \* ARABIC </w:instrText>
      </w:r>
      <w:r>
        <w:rPr>
          <w:b/>
          <w:sz w:val="20"/>
          <w:szCs w:val="22"/>
        </w:rPr>
        <w:fldChar w:fldCharType="separate"/>
      </w:r>
      <w:r>
        <w:rPr>
          <w:b/>
          <w:sz w:val="20"/>
          <w:szCs w:val="22"/>
        </w:rPr>
        <w:t>1</w:t>
      </w:r>
      <w:r>
        <w:rPr>
          <w:b/>
          <w:sz w:val="20"/>
          <w:szCs w:val="22"/>
        </w:rPr>
        <w:fldChar w:fldCharType="end"/>
      </w:r>
      <w:bookmarkEnd w:id="11"/>
      <w:r>
        <w:rPr>
          <w:b/>
          <w:sz w:val="20"/>
          <w:szCs w:val="22"/>
        </w:rPr>
        <w:t xml:space="preserve"> Реквизитный состав сообщения «Ответ на запрос создания сеанса аутентификации пользователя» </w:t>
      </w:r>
      <w:r>
        <w:rPr>
          <w:b/>
          <w:sz w:val="20"/>
        </w:rPr>
        <w:t xml:space="preserve">в формате </w:t>
      </w:r>
      <w:r>
        <w:rPr>
          <w:b/>
          <w:sz w:val="20"/>
          <w:lang w:val="en-US"/>
        </w:rPr>
        <w:t>REST</w:t>
      </w:r>
      <w:r>
        <w:rPr>
          <w:b/>
          <w:sz w:val="20"/>
        </w:rPr>
        <w:t xml:space="preserve"> </w:t>
      </w:r>
      <w:r>
        <w:rPr>
          <w:b/>
          <w:sz w:val="20"/>
          <w:lang w:val="en-US"/>
        </w:rPr>
        <w:t>JSON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3"/>
        <w:gridCol w:w="2372"/>
        <w:gridCol w:w="850"/>
        <w:gridCol w:w="5245"/>
      </w:tblGrid>
      <w:tr w:rsidR="009C524D" w14:paraId="755FD451" w14:textId="77777777">
        <w:trPr>
          <w:cantSplit/>
          <w:tblHeader/>
        </w:trPr>
        <w:tc>
          <w:tcPr>
            <w:tcW w:w="463" w:type="dxa"/>
            <w:shd w:val="clear" w:color="auto" w:fill="F2F2F2"/>
            <w:vAlign w:val="center"/>
          </w:tcPr>
          <w:p w14:paraId="5DB5EFFD" w14:textId="77777777" w:rsidR="009C524D" w:rsidRDefault="00D31A34">
            <w:pPr>
              <w:spacing w:line="240" w:lineRule="auto"/>
              <w:jc w:val="center"/>
              <w:rPr>
                <w:b/>
                <w:sz w:val="20"/>
              </w:rPr>
            </w:pPr>
            <w:bookmarkStart w:id="12" w:name="_Toc16811035"/>
            <w:r>
              <w:rPr>
                <w:b/>
                <w:sz w:val="20"/>
              </w:rPr>
              <w:t>№</w:t>
            </w:r>
          </w:p>
        </w:tc>
        <w:tc>
          <w:tcPr>
            <w:tcW w:w="2372" w:type="dxa"/>
            <w:shd w:val="clear" w:color="auto" w:fill="F2F2F2"/>
            <w:vAlign w:val="center"/>
          </w:tcPr>
          <w:p w14:paraId="27C4B0FA" w14:textId="77777777" w:rsidR="009C524D" w:rsidRDefault="00D31A34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реквизита сообщения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3FC62828" w14:textId="77777777" w:rsidR="009C524D" w:rsidRDefault="00D31A34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Кол-во эл-</w:t>
            </w:r>
            <w:proofErr w:type="spellStart"/>
            <w:r>
              <w:rPr>
                <w:b/>
                <w:sz w:val="20"/>
              </w:rPr>
              <w:t>тов</w:t>
            </w:r>
            <w:proofErr w:type="spellEnd"/>
          </w:p>
        </w:tc>
        <w:tc>
          <w:tcPr>
            <w:tcW w:w="5245" w:type="dxa"/>
            <w:shd w:val="clear" w:color="auto" w:fill="F2F2F2"/>
            <w:vAlign w:val="center"/>
          </w:tcPr>
          <w:p w14:paraId="2FFF6F5B" w14:textId="77777777" w:rsidR="009C524D" w:rsidRDefault="00D31A34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Порядок формирования</w:t>
            </w:r>
          </w:p>
        </w:tc>
      </w:tr>
      <w:tr w:rsidR="009C524D" w14:paraId="2D4CA678" w14:textId="77777777">
        <w:trPr>
          <w:cantSplit/>
        </w:trPr>
        <w:tc>
          <w:tcPr>
            <w:tcW w:w="463" w:type="dxa"/>
          </w:tcPr>
          <w:p w14:paraId="78611498" w14:textId="77777777" w:rsidR="009C524D" w:rsidRDefault="009C524D">
            <w:pPr>
              <w:numPr>
                <w:ilvl w:val="0"/>
                <w:numId w:val="38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3F5FFE16" w14:textId="77777777" w:rsidR="009C524D" w:rsidRDefault="00D31A34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id</w:t>
            </w:r>
          </w:p>
        </w:tc>
        <w:tc>
          <w:tcPr>
            <w:tcW w:w="850" w:type="dxa"/>
          </w:tcPr>
          <w:p w14:paraId="60A35700" w14:textId="77777777" w:rsidR="009C524D" w:rsidRDefault="00D31A34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0..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245" w:type="dxa"/>
          </w:tcPr>
          <w:p w14:paraId="754D8000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Идентификатор сеанса</w:t>
            </w:r>
          </w:p>
          <w:p w14:paraId="39347A82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Идентификатор сеанса не будет указан в случае его отсутствия в запросе</w:t>
            </w:r>
          </w:p>
        </w:tc>
      </w:tr>
      <w:tr w:rsidR="009C524D" w14:paraId="628877DF" w14:textId="77777777">
        <w:trPr>
          <w:cantSplit/>
        </w:trPr>
        <w:tc>
          <w:tcPr>
            <w:tcW w:w="463" w:type="dxa"/>
          </w:tcPr>
          <w:p w14:paraId="709B09E1" w14:textId="77777777" w:rsidR="009C524D" w:rsidRDefault="009C524D">
            <w:pPr>
              <w:numPr>
                <w:ilvl w:val="0"/>
                <w:numId w:val="38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06D6F71A" w14:textId="77777777" w:rsidR="009C524D" w:rsidRDefault="00D31A34">
            <w:pPr>
              <w:spacing w:line="240" w:lineRule="auto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url</w:t>
            </w:r>
            <w:proofErr w:type="spellEnd"/>
          </w:p>
        </w:tc>
        <w:tc>
          <w:tcPr>
            <w:tcW w:w="850" w:type="dxa"/>
          </w:tcPr>
          <w:p w14:paraId="7FD24562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0..1</w:t>
            </w:r>
          </w:p>
        </w:tc>
        <w:tc>
          <w:tcPr>
            <w:tcW w:w="5245" w:type="dxa"/>
          </w:tcPr>
          <w:p w14:paraId="40BCAF7F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URL запроса в адрес ЕСИА</w:t>
            </w:r>
          </w:p>
          <w:p w14:paraId="21A56E62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Присутствует в случае успешной обработки запроса</w:t>
            </w:r>
          </w:p>
        </w:tc>
      </w:tr>
      <w:tr w:rsidR="009C524D" w14:paraId="653E3A6C" w14:textId="77777777">
        <w:trPr>
          <w:cantSplit/>
        </w:trPr>
        <w:tc>
          <w:tcPr>
            <w:tcW w:w="463" w:type="dxa"/>
          </w:tcPr>
          <w:p w14:paraId="286B90C9" w14:textId="77777777" w:rsidR="009C524D" w:rsidRDefault="009C524D">
            <w:pPr>
              <w:numPr>
                <w:ilvl w:val="0"/>
                <w:numId w:val="38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419E42A4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errorStatusInfo</w:t>
            </w:r>
            <w:proofErr w:type="spellEnd"/>
          </w:p>
        </w:tc>
        <w:tc>
          <w:tcPr>
            <w:tcW w:w="850" w:type="dxa"/>
          </w:tcPr>
          <w:p w14:paraId="6F6F5C53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0..1</w:t>
            </w:r>
          </w:p>
        </w:tc>
        <w:tc>
          <w:tcPr>
            <w:tcW w:w="5245" w:type="dxa"/>
          </w:tcPr>
          <w:p w14:paraId="1E35D8B0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Ошибка. Контейнер. </w:t>
            </w:r>
          </w:p>
          <w:p w14:paraId="12C68738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Заполняется в случае возникновения ошибки </w:t>
            </w:r>
          </w:p>
        </w:tc>
      </w:tr>
      <w:tr w:rsidR="009C524D" w14:paraId="4C079CE5" w14:textId="77777777">
        <w:trPr>
          <w:cantSplit/>
        </w:trPr>
        <w:tc>
          <w:tcPr>
            <w:tcW w:w="463" w:type="dxa"/>
          </w:tcPr>
          <w:p w14:paraId="1F541B3A" w14:textId="77777777" w:rsidR="009C524D" w:rsidRDefault="009C524D">
            <w:pPr>
              <w:numPr>
                <w:ilvl w:val="0"/>
                <w:numId w:val="38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78A53950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850" w:type="dxa"/>
          </w:tcPr>
          <w:p w14:paraId="7594A992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14:paraId="633A3B73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ошибки</w:t>
            </w:r>
          </w:p>
        </w:tc>
      </w:tr>
      <w:tr w:rsidR="009C524D" w14:paraId="288670F7" w14:textId="77777777">
        <w:trPr>
          <w:cantSplit/>
        </w:trPr>
        <w:tc>
          <w:tcPr>
            <w:tcW w:w="463" w:type="dxa"/>
          </w:tcPr>
          <w:p w14:paraId="5B1AC92B" w14:textId="77777777" w:rsidR="009C524D" w:rsidRDefault="009C524D">
            <w:pPr>
              <w:numPr>
                <w:ilvl w:val="0"/>
                <w:numId w:val="38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2DA45781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message</w:t>
            </w:r>
            <w:proofErr w:type="spellEnd"/>
          </w:p>
        </w:tc>
        <w:tc>
          <w:tcPr>
            <w:tcW w:w="850" w:type="dxa"/>
          </w:tcPr>
          <w:p w14:paraId="14BDC463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14:paraId="4F23B93E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ошибки</w:t>
            </w:r>
          </w:p>
        </w:tc>
      </w:tr>
    </w:tbl>
    <w:p w14:paraId="48A88DB8" w14:textId="77777777" w:rsidR="009C524D" w:rsidRDefault="00D31A34">
      <w:pPr>
        <w:pStyle w:val="2"/>
        <w:widowControl/>
        <w:numPr>
          <w:ilvl w:val="1"/>
          <w:numId w:val="1"/>
        </w:numPr>
        <w:spacing w:before="240" w:after="120" w:line="240" w:lineRule="auto"/>
        <w:jc w:val="left"/>
        <w:rPr>
          <w:rFonts w:eastAsia="Calibri" w:cs="Times New Roman"/>
          <w:bCs w:val="0"/>
          <w:iCs w:val="0"/>
          <w:sz w:val="24"/>
          <w:szCs w:val="24"/>
          <w:shd w:val="clear" w:color="auto" w:fill="FFFFFF"/>
          <w:lang w:eastAsia="en-US"/>
        </w:rPr>
      </w:pPr>
      <w:bookmarkStart w:id="13" w:name="_Toc57914029"/>
      <w:bookmarkStart w:id="14" w:name="_Ref157795143"/>
      <w:r>
        <w:rPr>
          <w:rFonts w:eastAsia="Calibri" w:cs="Times New Roman"/>
          <w:bCs w:val="0"/>
          <w:iCs w:val="0"/>
          <w:sz w:val="24"/>
          <w:szCs w:val="24"/>
          <w:shd w:val="clear" w:color="auto" w:fill="FFFFFF"/>
          <w:lang w:eastAsia="en-US"/>
        </w:rPr>
        <w:t>Функциональный сценарий «Запрос статуса сеанса аутентификации пользователя ЕСИА»</w:t>
      </w:r>
      <w:bookmarkEnd w:id="12"/>
      <w:bookmarkEnd w:id="13"/>
      <w:bookmarkEnd w:id="14"/>
    </w:p>
    <w:p w14:paraId="0551AB75" w14:textId="77777777" w:rsidR="009C524D" w:rsidRDefault="00D31A34">
      <w:pPr>
        <w:spacing w:before="60" w:after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 xml:space="preserve">Для передачи запроса </w:t>
      </w:r>
      <w:r>
        <w:rPr>
          <w:sz w:val="22"/>
          <w:szCs w:val="22"/>
        </w:rPr>
        <w:t xml:space="preserve">статуса сеанса аутентификации пользователя ЕСИА через Модуль </w:t>
      </w:r>
      <w:r>
        <w:rPr>
          <w:color w:val="000000"/>
          <w:sz w:val="22"/>
          <w:szCs w:val="22"/>
          <w:shd w:val="clear" w:color="auto" w:fill="FFFFFF"/>
        </w:rPr>
        <w:t>ВИС формирует запросное сообщение на адрес: …/</w:t>
      </w:r>
      <w:proofErr w:type="spellStart"/>
      <w:r>
        <w:rPr>
          <w:color w:val="000000"/>
          <w:sz w:val="22"/>
          <w:szCs w:val="22"/>
          <w:shd w:val="clear" w:color="auto" w:fill="FFFFFF"/>
        </w:rPr>
        <w:t>AuthStatus</w:t>
      </w:r>
      <w:proofErr w:type="spellEnd"/>
      <w:r>
        <w:rPr>
          <w:color w:val="000000"/>
          <w:sz w:val="22"/>
          <w:szCs w:val="22"/>
          <w:shd w:val="clear" w:color="auto" w:fill="FFFFFF"/>
        </w:rPr>
        <w:t xml:space="preserve">, используя REST API, метод </w:t>
      </w:r>
      <w:r>
        <w:rPr>
          <w:color w:val="000000"/>
          <w:sz w:val="22"/>
          <w:szCs w:val="22"/>
          <w:shd w:val="clear" w:color="auto" w:fill="FFFFFF"/>
          <w:lang w:val="en-US"/>
        </w:rPr>
        <w:t>GET</w:t>
      </w:r>
      <w:r>
        <w:rPr>
          <w:color w:val="000000"/>
          <w:sz w:val="22"/>
          <w:szCs w:val="22"/>
          <w:shd w:val="clear" w:color="auto" w:fill="FFFFFF"/>
        </w:rPr>
        <w:t>, указывая параметр «</w:t>
      </w:r>
      <w:proofErr w:type="spellStart"/>
      <w:r>
        <w:rPr>
          <w:color w:val="000000"/>
          <w:sz w:val="22"/>
          <w:szCs w:val="22"/>
          <w:shd w:val="clear" w:color="auto" w:fill="FFFFFF"/>
        </w:rPr>
        <w:t>id</w:t>
      </w:r>
      <w:proofErr w:type="spellEnd"/>
      <w:r>
        <w:rPr>
          <w:color w:val="000000"/>
          <w:sz w:val="22"/>
          <w:szCs w:val="22"/>
          <w:shd w:val="clear" w:color="auto" w:fill="FFFFFF"/>
        </w:rPr>
        <w:t>» = «Идентификатор сеанса».</w:t>
      </w:r>
    </w:p>
    <w:p w14:paraId="292B524A" w14:textId="77777777" w:rsidR="009C524D" w:rsidRDefault="00D31A34">
      <w:pPr>
        <w:spacing w:before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 xml:space="preserve">ВИС получает ответ согласно </w:t>
      </w:r>
      <w:r>
        <w:rPr>
          <w:color w:val="000000"/>
          <w:sz w:val="22"/>
          <w:szCs w:val="22"/>
          <w:shd w:val="clear" w:color="auto" w:fill="FFFFFF"/>
        </w:rPr>
        <w:fldChar w:fldCharType="begin"/>
      </w:r>
      <w:r>
        <w:rPr>
          <w:color w:val="000000"/>
          <w:sz w:val="22"/>
          <w:szCs w:val="22"/>
          <w:shd w:val="clear" w:color="auto" w:fill="FFFFFF"/>
        </w:rPr>
        <w:instrText xml:space="preserve"> REF _Ref57906145 \h </w:instrText>
      </w:r>
      <w:r>
        <w:rPr>
          <w:color w:val="000000"/>
          <w:sz w:val="22"/>
          <w:szCs w:val="22"/>
          <w:shd w:val="clear" w:color="auto" w:fill="FFFFFF"/>
        </w:rPr>
      </w:r>
      <w:r>
        <w:rPr>
          <w:color w:val="000000"/>
          <w:sz w:val="22"/>
          <w:szCs w:val="22"/>
          <w:shd w:val="clear" w:color="auto" w:fill="FFFFFF"/>
        </w:rPr>
        <w:fldChar w:fldCharType="separate"/>
      </w:r>
      <w:r>
        <w:rPr>
          <w:b/>
          <w:sz w:val="20"/>
          <w:szCs w:val="22"/>
        </w:rPr>
        <w:t>Табл. 2</w:t>
      </w:r>
      <w:r>
        <w:rPr>
          <w:color w:val="000000"/>
          <w:sz w:val="22"/>
          <w:szCs w:val="22"/>
          <w:shd w:val="clear" w:color="auto" w:fill="FFFFFF"/>
        </w:rPr>
        <w:fldChar w:fldCharType="end"/>
      </w:r>
      <w:r>
        <w:rPr>
          <w:color w:val="000000"/>
          <w:sz w:val="22"/>
          <w:szCs w:val="22"/>
          <w:shd w:val="clear" w:color="auto" w:fill="FFFFFF"/>
        </w:rPr>
        <w:t>, при этом, в случае, когда сообщение в адрес Модуля не содержало данных, ВИС получит ответ HTTP 400 (</w:t>
      </w:r>
      <w:proofErr w:type="spellStart"/>
      <w:r>
        <w:rPr>
          <w:color w:val="000000"/>
          <w:sz w:val="22"/>
          <w:szCs w:val="22"/>
          <w:shd w:val="clear" w:color="auto" w:fill="FFFFFF"/>
        </w:rPr>
        <w:t>Bad</w:t>
      </w:r>
      <w:proofErr w:type="spellEnd"/>
      <w:r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color w:val="000000"/>
          <w:sz w:val="22"/>
          <w:szCs w:val="22"/>
          <w:shd w:val="clear" w:color="auto" w:fill="FFFFFF"/>
        </w:rPr>
        <w:t>Request</w:t>
      </w:r>
      <w:proofErr w:type="spellEnd"/>
      <w:r>
        <w:rPr>
          <w:color w:val="000000"/>
          <w:sz w:val="22"/>
          <w:szCs w:val="22"/>
          <w:shd w:val="clear" w:color="auto" w:fill="FFFFFF"/>
        </w:rPr>
        <w:t>); в случае истечения таймаута ожидания модулем ответа от ЕСИА, ВИС получит ответ HTTP 408 (</w:t>
      </w:r>
      <w:proofErr w:type="spellStart"/>
      <w:r>
        <w:rPr>
          <w:color w:val="000000"/>
          <w:sz w:val="22"/>
          <w:szCs w:val="22"/>
          <w:shd w:val="clear" w:color="auto" w:fill="FFFFFF"/>
        </w:rPr>
        <w:t>Bad</w:t>
      </w:r>
      <w:proofErr w:type="spellEnd"/>
      <w:r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color w:val="000000"/>
          <w:sz w:val="22"/>
          <w:szCs w:val="22"/>
          <w:shd w:val="clear" w:color="auto" w:fill="FFFFFF"/>
        </w:rPr>
        <w:t>Request</w:t>
      </w:r>
      <w:proofErr w:type="spellEnd"/>
      <w:r>
        <w:rPr>
          <w:color w:val="000000"/>
          <w:sz w:val="22"/>
          <w:szCs w:val="22"/>
          <w:shd w:val="clear" w:color="auto" w:fill="FFFFFF"/>
        </w:rPr>
        <w:t xml:space="preserve">). </w:t>
      </w:r>
    </w:p>
    <w:p w14:paraId="7E00AFDB" w14:textId="77777777" w:rsidR="009C524D" w:rsidRDefault="00D31A34">
      <w:pPr>
        <w:tabs>
          <w:tab w:val="left" w:pos="8511"/>
        </w:tabs>
        <w:spacing w:before="120" w:after="60" w:line="240" w:lineRule="auto"/>
        <w:ind w:left="357"/>
        <w:rPr>
          <w:b/>
          <w:bCs/>
          <w:sz w:val="20"/>
        </w:rPr>
      </w:pPr>
      <w:bookmarkStart w:id="15" w:name="_Ref57906145"/>
      <w:r>
        <w:rPr>
          <w:b/>
          <w:sz w:val="20"/>
          <w:szCs w:val="22"/>
        </w:rPr>
        <w:t xml:space="preserve">Табл. </w:t>
      </w:r>
      <w:r>
        <w:rPr>
          <w:b/>
          <w:sz w:val="20"/>
          <w:szCs w:val="22"/>
        </w:rPr>
        <w:fldChar w:fldCharType="begin"/>
      </w:r>
      <w:r>
        <w:rPr>
          <w:b/>
          <w:sz w:val="20"/>
          <w:szCs w:val="22"/>
        </w:rPr>
        <w:instrText xml:space="preserve"> SEQ Табл. \* ARABIC </w:instrText>
      </w:r>
      <w:r>
        <w:rPr>
          <w:b/>
          <w:sz w:val="20"/>
          <w:szCs w:val="22"/>
        </w:rPr>
        <w:fldChar w:fldCharType="separate"/>
      </w:r>
      <w:r>
        <w:rPr>
          <w:b/>
          <w:sz w:val="20"/>
          <w:szCs w:val="22"/>
        </w:rPr>
        <w:t>2</w:t>
      </w:r>
      <w:r>
        <w:rPr>
          <w:b/>
          <w:sz w:val="20"/>
          <w:szCs w:val="22"/>
        </w:rPr>
        <w:fldChar w:fldCharType="end"/>
      </w:r>
      <w:bookmarkEnd w:id="15"/>
      <w:r>
        <w:rPr>
          <w:b/>
          <w:sz w:val="20"/>
          <w:szCs w:val="22"/>
        </w:rPr>
        <w:t xml:space="preserve"> Реквизитный состав сообщения «Ответ на запрос статуса сеанса аутентификации пользователя» </w:t>
      </w:r>
      <w:r>
        <w:rPr>
          <w:b/>
          <w:sz w:val="20"/>
        </w:rPr>
        <w:t xml:space="preserve">в формате </w:t>
      </w:r>
      <w:r>
        <w:rPr>
          <w:b/>
          <w:sz w:val="20"/>
          <w:lang w:val="en-US"/>
        </w:rPr>
        <w:t>REST</w:t>
      </w:r>
      <w:r>
        <w:rPr>
          <w:b/>
          <w:sz w:val="20"/>
        </w:rPr>
        <w:t xml:space="preserve"> </w:t>
      </w:r>
      <w:r>
        <w:rPr>
          <w:b/>
          <w:sz w:val="20"/>
          <w:lang w:val="en-US"/>
        </w:rPr>
        <w:t>JSON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3"/>
        <w:gridCol w:w="2372"/>
        <w:gridCol w:w="850"/>
        <w:gridCol w:w="5245"/>
      </w:tblGrid>
      <w:tr w:rsidR="009C524D" w14:paraId="5F8D82EF" w14:textId="77777777">
        <w:trPr>
          <w:cantSplit/>
          <w:tblHeader/>
        </w:trPr>
        <w:tc>
          <w:tcPr>
            <w:tcW w:w="463" w:type="dxa"/>
            <w:shd w:val="clear" w:color="auto" w:fill="F2F2F2"/>
            <w:vAlign w:val="center"/>
          </w:tcPr>
          <w:p w14:paraId="7B674FA1" w14:textId="77777777" w:rsidR="009C524D" w:rsidRDefault="00D31A34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  <w:tc>
          <w:tcPr>
            <w:tcW w:w="2372" w:type="dxa"/>
            <w:shd w:val="clear" w:color="auto" w:fill="F2F2F2"/>
            <w:vAlign w:val="center"/>
          </w:tcPr>
          <w:p w14:paraId="4566C30E" w14:textId="77777777" w:rsidR="009C524D" w:rsidRDefault="00D31A34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реквизита сообщения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1255DBC3" w14:textId="77777777" w:rsidR="009C524D" w:rsidRDefault="00D31A34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Кол-во эл-</w:t>
            </w:r>
            <w:proofErr w:type="spellStart"/>
            <w:r>
              <w:rPr>
                <w:b/>
                <w:sz w:val="20"/>
              </w:rPr>
              <w:t>тов</w:t>
            </w:r>
            <w:proofErr w:type="spellEnd"/>
          </w:p>
        </w:tc>
        <w:tc>
          <w:tcPr>
            <w:tcW w:w="5245" w:type="dxa"/>
            <w:shd w:val="clear" w:color="auto" w:fill="F2F2F2"/>
            <w:vAlign w:val="center"/>
          </w:tcPr>
          <w:p w14:paraId="02DC7BFE" w14:textId="77777777" w:rsidR="009C524D" w:rsidRDefault="00D31A34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Порядок формирования</w:t>
            </w:r>
          </w:p>
        </w:tc>
      </w:tr>
      <w:tr w:rsidR="009C524D" w14:paraId="5803A4A4" w14:textId="77777777">
        <w:trPr>
          <w:cantSplit/>
        </w:trPr>
        <w:tc>
          <w:tcPr>
            <w:tcW w:w="463" w:type="dxa"/>
          </w:tcPr>
          <w:p w14:paraId="52E4E57D" w14:textId="77777777" w:rsidR="009C524D" w:rsidRDefault="009C524D">
            <w:pPr>
              <w:numPr>
                <w:ilvl w:val="0"/>
                <w:numId w:val="40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3244D503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Status_</w:t>
            </w:r>
            <w:proofErr w:type="spellStart"/>
            <w:r>
              <w:rPr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850" w:type="dxa"/>
          </w:tcPr>
          <w:p w14:paraId="15AC9D73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0..1</w:t>
            </w:r>
          </w:p>
        </w:tc>
        <w:tc>
          <w:tcPr>
            <w:tcW w:w="5245" w:type="dxa"/>
          </w:tcPr>
          <w:p w14:paraId="1A20F196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статуса согласно справочнику статусов сеанса аутентификации (см.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REF _Ref57907074 \h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2"/>
              </w:rPr>
              <w:t>Табл. 3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)</w:t>
            </w:r>
          </w:p>
          <w:p w14:paraId="7CE0D2CB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Заполняется в случае отсутствия ошибок</w:t>
            </w:r>
          </w:p>
        </w:tc>
      </w:tr>
      <w:tr w:rsidR="009C524D" w14:paraId="638AD95F" w14:textId="77777777">
        <w:trPr>
          <w:cantSplit/>
        </w:trPr>
        <w:tc>
          <w:tcPr>
            <w:tcW w:w="463" w:type="dxa"/>
          </w:tcPr>
          <w:p w14:paraId="1ECFFAD3" w14:textId="77777777" w:rsidR="009C524D" w:rsidRDefault="009C524D">
            <w:pPr>
              <w:numPr>
                <w:ilvl w:val="0"/>
                <w:numId w:val="40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2BD642ED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Status</w:t>
            </w:r>
            <w:r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  <w:lang w:val="en-US"/>
              </w:rPr>
              <w:t>name</w:t>
            </w:r>
          </w:p>
        </w:tc>
        <w:tc>
          <w:tcPr>
            <w:tcW w:w="850" w:type="dxa"/>
          </w:tcPr>
          <w:p w14:paraId="55D24282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0..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14:paraId="7E4E48D8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статуса согласно справочнику статусов сеанса аутентификации (см.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REF _Ref57907074 \h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2"/>
              </w:rPr>
              <w:t>Табл. 3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)</w:t>
            </w:r>
          </w:p>
          <w:p w14:paraId="1C4D7B96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Заполняется в случае отсутствия ошибок</w:t>
            </w:r>
          </w:p>
        </w:tc>
      </w:tr>
      <w:tr w:rsidR="009C524D" w14:paraId="14941B18" w14:textId="77777777">
        <w:trPr>
          <w:cantSplit/>
        </w:trPr>
        <w:tc>
          <w:tcPr>
            <w:tcW w:w="463" w:type="dxa"/>
          </w:tcPr>
          <w:p w14:paraId="60C1EDF9" w14:textId="77777777" w:rsidR="009C524D" w:rsidRDefault="009C524D">
            <w:pPr>
              <w:numPr>
                <w:ilvl w:val="0"/>
                <w:numId w:val="40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0AD348D8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oid</w:t>
            </w:r>
            <w:proofErr w:type="spellEnd"/>
          </w:p>
        </w:tc>
        <w:tc>
          <w:tcPr>
            <w:tcW w:w="850" w:type="dxa"/>
          </w:tcPr>
          <w:p w14:paraId="669E42B6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0..1</w:t>
            </w:r>
          </w:p>
        </w:tc>
        <w:tc>
          <w:tcPr>
            <w:tcW w:w="5245" w:type="dxa"/>
          </w:tcPr>
          <w:p w14:paraId="60721B74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Идентификатор пользователя ЕСИА</w:t>
            </w:r>
          </w:p>
        </w:tc>
      </w:tr>
      <w:tr w:rsidR="009C524D" w14:paraId="21F98435" w14:textId="77777777">
        <w:trPr>
          <w:cantSplit/>
        </w:trPr>
        <w:tc>
          <w:tcPr>
            <w:tcW w:w="463" w:type="dxa"/>
          </w:tcPr>
          <w:p w14:paraId="10E0150E" w14:textId="77777777" w:rsidR="009C524D" w:rsidRDefault="009C524D">
            <w:pPr>
              <w:numPr>
                <w:ilvl w:val="0"/>
                <w:numId w:val="40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7F946970" w14:textId="77777777" w:rsidR="009C524D" w:rsidRDefault="00D31A34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Marker</w:t>
            </w:r>
          </w:p>
        </w:tc>
        <w:tc>
          <w:tcPr>
            <w:tcW w:w="850" w:type="dxa"/>
          </w:tcPr>
          <w:p w14:paraId="7B9DE618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0..1</w:t>
            </w:r>
          </w:p>
        </w:tc>
        <w:tc>
          <w:tcPr>
            <w:tcW w:w="5245" w:type="dxa"/>
          </w:tcPr>
          <w:p w14:paraId="73912306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Маркер идентификации</w:t>
            </w:r>
          </w:p>
        </w:tc>
      </w:tr>
      <w:tr w:rsidR="009C524D" w14:paraId="58987B77" w14:textId="77777777">
        <w:trPr>
          <w:cantSplit/>
        </w:trPr>
        <w:tc>
          <w:tcPr>
            <w:tcW w:w="463" w:type="dxa"/>
          </w:tcPr>
          <w:p w14:paraId="7C51B5CC" w14:textId="77777777" w:rsidR="009C524D" w:rsidRDefault="009C524D">
            <w:pPr>
              <w:numPr>
                <w:ilvl w:val="0"/>
                <w:numId w:val="40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65B85D6D" w14:textId="77777777" w:rsidR="009C524D" w:rsidRDefault="00D31A34">
            <w:pPr>
              <w:spacing w:line="240" w:lineRule="auto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access_token</w:t>
            </w:r>
            <w:proofErr w:type="spellEnd"/>
          </w:p>
        </w:tc>
        <w:tc>
          <w:tcPr>
            <w:tcW w:w="850" w:type="dxa"/>
          </w:tcPr>
          <w:p w14:paraId="6CE5046C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0..1</w:t>
            </w:r>
          </w:p>
        </w:tc>
        <w:tc>
          <w:tcPr>
            <w:tcW w:w="5245" w:type="dxa"/>
          </w:tcPr>
          <w:p w14:paraId="28E79DAB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Маркер доступа</w:t>
            </w:r>
          </w:p>
        </w:tc>
      </w:tr>
      <w:tr w:rsidR="009C524D" w14:paraId="024501DE" w14:textId="77777777">
        <w:trPr>
          <w:cantSplit/>
        </w:trPr>
        <w:tc>
          <w:tcPr>
            <w:tcW w:w="463" w:type="dxa"/>
          </w:tcPr>
          <w:p w14:paraId="6CC575F8" w14:textId="77777777" w:rsidR="009C524D" w:rsidRDefault="009C524D">
            <w:pPr>
              <w:numPr>
                <w:ilvl w:val="0"/>
                <w:numId w:val="40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6E4BA0F4" w14:textId="77777777" w:rsidR="009C524D" w:rsidRDefault="00D31A34">
            <w:pPr>
              <w:spacing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Expire</w:t>
            </w:r>
          </w:p>
        </w:tc>
        <w:tc>
          <w:tcPr>
            <w:tcW w:w="850" w:type="dxa"/>
          </w:tcPr>
          <w:p w14:paraId="666AA633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0..1</w:t>
            </w:r>
          </w:p>
        </w:tc>
        <w:tc>
          <w:tcPr>
            <w:tcW w:w="5245" w:type="dxa"/>
          </w:tcPr>
          <w:p w14:paraId="2476F295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прекращения действия маркера</w:t>
            </w:r>
          </w:p>
        </w:tc>
      </w:tr>
      <w:tr w:rsidR="009C524D" w14:paraId="481728B5" w14:textId="77777777">
        <w:trPr>
          <w:cantSplit/>
        </w:trPr>
        <w:tc>
          <w:tcPr>
            <w:tcW w:w="463" w:type="dxa"/>
          </w:tcPr>
          <w:p w14:paraId="2C655CEB" w14:textId="77777777" w:rsidR="009C524D" w:rsidRDefault="009C524D">
            <w:pPr>
              <w:numPr>
                <w:ilvl w:val="0"/>
                <w:numId w:val="40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47AA70D9" w14:textId="77777777" w:rsidR="009C524D" w:rsidRDefault="00D31A34">
            <w:pPr>
              <w:spacing w:line="240" w:lineRule="auto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ReceiveTime</w:t>
            </w:r>
            <w:proofErr w:type="spellEnd"/>
          </w:p>
        </w:tc>
        <w:tc>
          <w:tcPr>
            <w:tcW w:w="850" w:type="dxa"/>
          </w:tcPr>
          <w:p w14:paraId="70B81EA1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0..1</w:t>
            </w:r>
          </w:p>
        </w:tc>
        <w:tc>
          <w:tcPr>
            <w:tcW w:w="5245" w:type="dxa"/>
          </w:tcPr>
          <w:p w14:paraId="627BF29C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и время получения маркера</w:t>
            </w:r>
          </w:p>
        </w:tc>
      </w:tr>
      <w:tr w:rsidR="009C524D" w14:paraId="4C5911B0" w14:textId="77777777">
        <w:trPr>
          <w:cantSplit/>
        </w:trPr>
        <w:tc>
          <w:tcPr>
            <w:tcW w:w="463" w:type="dxa"/>
          </w:tcPr>
          <w:p w14:paraId="3B818005" w14:textId="77777777" w:rsidR="009C524D" w:rsidRDefault="009C524D">
            <w:pPr>
              <w:numPr>
                <w:ilvl w:val="0"/>
                <w:numId w:val="40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7219189B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errorStatusInfo</w:t>
            </w:r>
            <w:proofErr w:type="spellEnd"/>
          </w:p>
        </w:tc>
        <w:tc>
          <w:tcPr>
            <w:tcW w:w="850" w:type="dxa"/>
          </w:tcPr>
          <w:p w14:paraId="47D1D583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0..1</w:t>
            </w:r>
          </w:p>
        </w:tc>
        <w:tc>
          <w:tcPr>
            <w:tcW w:w="5245" w:type="dxa"/>
          </w:tcPr>
          <w:p w14:paraId="57F8EF4F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Ошибка. Контейнер. </w:t>
            </w:r>
          </w:p>
          <w:p w14:paraId="0401990C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Заполняется в случае возникновения ошибки (Статус - Ошибка аутентификации) либо в случае </w:t>
            </w:r>
            <w:proofErr w:type="spellStart"/>
            <w:r>
              <w:rPr>
                <w:sz w:val="20"/>
                <w:szCs w:val="20"/>
              </w:rPr>
              <w:t>отсутсвия</w:t>
            </w:r>
            <w:proofErr w:type="spellEnd"/>
            <w:r>
              <w:rPr>
                <w:sz w:val="20"/>
                <w:szCs w:val="20"/>
              </w:rPr>
              <w:t xml:space="preserve"> в БД записи с совпадающим идентификатором сеанса </w:t>
            </w:r>
          </w:p>
        </w:tc>
      </w:tr>
      <w:tr w:rsidR="009C524D" w14:paraId="15CE6D0E" w14:textId="77777777">
        <w:trPr>
          <w:cantSplit/>
        </w:trPr>
        <w:tc>
          <w:tcPr>
            <w:tcW w:w="463" w:type="dxa"/>
          </w:tcPr>
          <w:p w14:paraId="10086CD9" w14:textId="77777777" w:rsidR="009C524D" w:rsidRDefault="009C524D">
            <w:pPr>
              <w:numPr>
                <w:ilvl w:val="0"/>
                <w:numId w:val="40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2E44877E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850" w:type="dxa"/>
          </w:tcPr>
          <w:p w14:paraId="160EAB44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14:paraId="4BCD15E9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ошибки</w:t>
            </w:r>
          </w:p>
        </w:tc>
      </w:tr>
      <w:tr w:rsidR="009C524D" w14:paraId="269A3E39" w14:textId="77777777">
        <w:trPr>
          <w:cantSplit/>
        </w:trPr>
        <w:tc>
          <w:tcPr>
            <w:tcW w:w="463" w:type="dxa"/>
          </w:tcPr>
          <w:p w14:paraId="2B3A6AA9" w14:textId="77777777" w:rsidR="009C524D" w:rsidRDefault="009C524D">
            <w:pPr>
              <w:numPr>
                <w:ilvl w:val="0"/>
                <w:numId w:val="40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7B1A8E30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message</w:t>
            </w:r>
            <w:proofErr w:type="spellEnd"/>
          </w:p>
        </w:tc>
        <w:tc>
          <w:tcPr>
            <w:tcW w:w="850" w:type="dxa"/>
          </w:tcPr>
          <w:p w14:paraId="44CDBB80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14:paraId="239F0547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ошибки</w:t>
            </w:r>
          </w:p>
        </w:tc>
      </w:tr>
    </w:tbl>
    <w:p w14:paraId="0651EADA" w14:textId="77777777" w:rsidR="009C524D" w:rsidRDefault="00D31A34">
      <w:pPr>
        <w:tabs>
          <w:tab w:val="left" w:pos="8511"/>
        </w:tabs>
        <w:spacing w:before="120" w:after="60" w:line="240" w:lineRule="auto"/>
        <w:ind w:left="357"/>
        <w:rPr>
          <w:b/>
          <w:bCs/>
          <w:sz w:val="20"/>
        </w:rPr>
      </w:pPr>
      <w:bookmarkStart w:id="16" w:name="_Ref57907074"/>
      <w:r>
        <w:rPr>
          <w:b/>
          <w:sz w:val="20"/>
          <w:szCs w:val="22"/>
        </w:rPr>
        <w:t xml:space="preserve">Табл. </w:t>
      </w:r>
      <w:r>
        <w:rPr>
          <w:b/>
          <w:sz w:val="20"/>
          <w:szCs w:val="22"/>
        </w:rPr>
        <w:fldChar w:fldCharType="begin"/>
      </w:r>
      <w:r>
        <w:rPr>
          <w:b/>
          <w:sz w:val="20"/>
          <w:szCs w:val="22"/>
        </w:rPr>
        <w:instrText xml:space="preserve"> SEQ Табл. \* ARABIC </w:instrText>
      </w:r>
      <w:r>
        <w:rPr>
          <w:b/>
          <w:sz w:val="20"/>
          <w:szCs w:val="22"/>
        </w:rPr>
        <w:fldChar w:fldCharType="separate"/>
      </w:r>
      <w:r>
        <w:rPr>
          <w:b/>
          <w:sz w:val="20"/>
          <w:szCs w:val="22"/>
        </w:rPr>
        <w:t>3</w:t>
      </w:r>
      <w:r>
        <w:rPr>
          <w:b/>
          <w:sz w:val="20"/>
          <w:szCs w:val="22"/>
        </w:rPr>
        <w:fldChar w:fldCharType="end"/>
      </w:r>
      <w:bookmarkEnd w:id="16"/>
      <w:r>
        <w:rPr>
          <w:b/>
          <w:sz w:val="20"/>
          <w:szCs w:val="22"/>
        </w:rPr>
        <w:t xml:space="preserve"> Состав справочника статусов сеансов аутентификации</w:t>
      </w:r>
    </w:p>
    <w:tbl>
      <w:tblPr>
        <w:tblW w:w="905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992"/>
        <w:gridCol w:w="3260"/>
        <w:gridCol w:w="4380"/>
      </w:tblGrid>
      <w:tr w:rsidR="009C524D" w14:paraId="7831F43D" w14:textId="77777777">
        <w:trPr>
          <w:cantSplit/>
          <w:trHeight w:val="410"/>
          <w:tblHeader/>
        </w:trPr>
        <w:tc>
          <w:tcPr>
            <w:tcW w:w="425" w:type="dxa"/>
            <w:shd w:val="clear" w:color="auto" w:fill="F2F2F2"/>
            <w:vAlign w:val="center"/>
          </w:tcPr>
          <w:p w14:paraId="0FAB4E04" w14:textId="77777777" w:rsidR="009C524D" w:rsidRDefault="00D31A34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39DCB85C" w14:textId="77777777" w:rsidR="009C524D" w:rsidRDefault="00D31A34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 статуса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63997125" w14:textId="77777777" w:rsidR="009C524D" w:rsidRDefault="00D31A34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статуса</w:t>
            </w:r>
          </w:p>
        </w:tc>
        <w:tc>
          <w:tcPr>
            <w:tcW w:w="4380" w:type="dxa"/>
            <w:shd w:val="clear" w:color="auto" w:fill="F2F2F2"/>
          </w:tcPr>
          <w:p w14:paraId="10967C79" w14:textId="77777777" w:rsidR="009C524D" w:rsidRDefault="00D31A34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9C524D" w14:paraId="2D19167D" w14:textId="77777777">
        <w:trPr>
          <w:cantSplit/>
          <w:trHeight w:val="190"/>
        </w:trPr>
        <w:tc>
          <w:tcPr>
            <w:tcW w:w="425" w:type="dxa"/>
          </w:tcPr>
          <w:p w14:paraId="2F73B089" w14:textId="77777777" w:rsidR="009C524D" w:rsidRDefault="009C524D">
            <w:pPr>
              <w:numPr>
                <w:ilvl w:val="0"/>
                <w:numId w:val="41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44852A9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6597DD88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Новый</w:t>
            </w:r>
          </w:p>
        </w:tc>
        <w:tc>
          <w:tcPr>
            <w:tcW w:w="4380" w:type="dxa"/>
          </w:tcPr>
          <w:p w14:paraId="0E1A96D5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Статус после получения запроса создания сеанса аутентификации пользователя </w:t>
            </w:r>
          </w:p>
        </w:tc>
      </w:tr>
      <w:tr w:rsidR="009C524D" w14:paraId="3CB52893" w14:textId="77777777">
        <w:trPr>
          <w:cantSplit/>
          <w:trHeight w:val="474"/>
        </w:trPr>
        <w:tc>
          <w:tcPr>
            <w:tcW w:w="425" w:type="dxa"/>
          </w:tcPr>
          <w:p w14:paraId="36807A39" w14:textId="77777777" w:rsidR="009C524D" w:rsidRDefault="009C524D">
            <w:pPr>
              <w:numPr>
                <w:ilvl w:val="0"/>
                <w:numId w:val="41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9DDBB1D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14:paraId="4A6042A4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Ожидает получения </w:t>
            </w:r>
            <w:proofErr w:type="spellStart"/>
            <w:r>
              <w:rPr>
                <w:sz w:val="20"/>
                <w:szCs w:val="20"/>
              </w:rPr>
              <w:t>авторизационного</w:t>
            </w:r>
            <w:proofErr w:type="spellEnd"/>
            <w:r>
              <w:rPr>
                <w:sz w:val="20"/>
                <w:szCs w:val="20"/>
              </w:rPr>
              <w:t xml:space="preserve"> кода</w:t>
            </w:r>
          </w:p>
        </w:tc>
        <w:tc>
          <w:tcPr>
            <w:tcW w:w="4380" w:type="dxa"/>
          </w:tcPr>
          <w:p w14:paraId="69E97833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Статус после отправки ответа на запрос создания сеанса аутентификации пользователя </w:t>
            </w:r>
          </w:p>
        </w:tc>
      </w:tr>
      <w:tr w:rsidR="009C524D" w14:paraId="58643471" w14:textId="77777777">
        <w:trPr>
          <w:cantSplit/>
          <w:trHeight w:val="410"/>
        </w:trPr>
        <w:tc>
          <w:tcPr>
            <w:tcW w:w="425" w:type="dxa"/>
          </w:tcPr>
          <w:p w14:paraId="0CE26666" w14:textId="77777777" w:rsidR="009C524D" w:rsidRDefault="009C524D">
            <w:pPr>
              <w:numPr>
                <w:ilvl w:val="0"/>
                <w:numId w:val="41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47F061C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14:paraId="781A3CB5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 </w:t>
            </w:r>
            <w:proofErr w:type="spellStart"/>
            <w:r>
              <w:rPr>
                <w:sz w:val="20"/>
                <w:szCs w:val="20"/>
              </w:rPr>
              <w:t>авторизационный</w:t>
            </w:r>
            <w:proofErr w:type="spellEnd"/>
            <w:r>
              <w:rPr>
                <w:sz w:val="20"/>
                <w:szCs w:val="20"/>
              </w:rPr>
              <w:t xml:space="preserve"> код</w:t>
            </w:r>
          </w:p>
        </w:tc>
        <w:tc>
          <w:tcPr>
            <w:tcW w:w="4380" w:type="dxa"/>
          </w:tcPr>
          <w:p w14:paraId="2197D21C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Промежуточный статус</w:t>
            </w:r>
          </w:p>
        </w:tc>
      </w:tr>
      <w:tr w:rsidR="009C524D" w14:paraId="677EB3B2" w14:textId="77777777">
        <w:trPr>
          <w:cantSplit/>
          <w:trHeight w:val="557"/>
        </w:trPr>
        <w:tc>
          <w:tcPr>
            <w:tcW w:w="425" w:type="dxa"/>
          </w:tcPr>
          <w:p w14:paraId="173CBCB4" w14:textId="77777777" w:rsidR="009C524D" w:rsidRDefault="009C524D">
            <w:pPr>
              <w:numPr>
                <w:ilvl w:val="0"/>
                <w:numId w:val="41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01FFD37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 w14:paraId="3641E6D2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Закончилось время ожидания </w:t>
            </w:r>
            <w:proofErr w:type="spellStart"/>
            <w:r>
              <w:rPr>
                <w:sz w:val="20"/>
                <w:szCs w:val="20"/>
              </w:rPr>
              <w:t>авторизационного</w:t>
            </w:r>
            <w:proofErr w:type="spellEnd"/>
            <w:r>
              <w:rPr>
                <w:sz w:val="20"/>
                <w:szCs w:val="20"/>
              </w:rPr>
              <w:t xml:space="preserve"> кода</w:t>
            </w:r>
          </w:p>
        </w:tc>
        <w:tc>
          <w:tcPr>
            <w:tcW w:w="4380" w:type="dxa"/>
          </w:tcPr>
          <w:p w14:paraId="1940D6D7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Финальный неуспешный статус </w:t>
            </w:r>
          </w:p>
        </w:tc>
      </w:tr>
      <w:tr w:rsidR="009C524D" w14:paraId="2DC5F915" w14:textId="77777777">
        <w:trPr>
          <w:cantSplit/>
          <w:trHeight w:val="267"/>
        </w:trPr>
        <w:tc>
          <w:tcPr>
            <w:tcW w:w="425" w:type="dxa"/>
          </w:tcPr>
          <w:p w14:paraId="02C09959" w14:textId="77777777" w:rsidR="009C524D" w:rsidRDefault="009C524D">
            <w:pPr>
              <w:numPr>
                <w:ilvl w:val="0"/>
                <w:numId w:val="41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1C78B1A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14:paraId="4F303EE3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Ошибка аутентификации</w:t>
            </w:r>
          </w:p>
        </w:tc>
        <w:tc>
          <w:tcPr>
            <w:tcW w:w="4380" w:type="dxa"/>
          </w:tcPr>
          <w:p w14:paraId="08E95E2A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Финальный неуспешный статус, возникший вследствие ошибки валидации маркера идентификации от ЕСИА</w:t>
            </w:r>
          </w:p>
          <w:p w14:paraId="7BCE209C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ответах не указывается, т.к. присутствует только при возникновении ошибки</w:t>
            </w:r>
          </w:p>
        </w:tc>
      </w:tr>
      <w:tr w:rsidR="009C524D" w14:paraId="3BA4ED7B" w14:textId="77777777">
        <w:trPr>
          <w:cantSplit/>
          <w:trHeight w:val="286"/>
        </w:trPr>
        <w:tc>
          <w:tcPr>
            <w:tcW w:w="425" w:type="dxa"/>
          </w:tcPr>
          <w:p w14:paraId="1EF17093" w14:textId="77777777" w:rsidR="009C524D" w:rsidRDefault="009C524D">
            <w:pPr>
              <w:numPr>
                <w:ilvl w:val="0"/>
                <w:numId w:val="41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F7877FE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</w:tcPr>
          <w:p w14:paraId="3BA014C7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Аутентификация выполнена</w:t>
            </w:r>
          </w:p>
        </w:tc>
        <w:tc>
          <w:tcPr>
            <w:tcW w:w="4380" w:type="dxa"/>
          </w:tcPr>
          <w:p w14:paraId="0749F767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Финальный успешный статус сеанса аутентификации </w:t>
            </w:r>
          </w:p>
        </w:tc>
      </w:tr>
    </w:tbl>
    <w:p w14:paraId="413750F7" w14:textId="77777777" w:rsidR="009C524D" w:rsidRDefault="00D31A34">
      <w:pPr>
        <w:pStyle w:val="2"/>
        <w:widowControl/>
        <w:numPr>
          <w:ilvl w:val="1"/>
          <w:numId w:val="1"/>
        </w:numPr>
        <w:spacing w:before="240" w:after="120" w:line="240" w:lineRule="auto"/>
        <w:jc w:val="left"/>
        <w:rPr>
          <w:rFonts w:eastAsia="Calibri" w:cs="Times New Roman"/>
          <w:bCs w:val="0"/>
          <w:iCs w:val="0"/>
          <w:sz w:val="24"/>
          <w:szCs w:val="24"/>
          <w:shd w:val="clear" w:color="auto" w:fill="FFFFFF"/>
          <w:lang w:eastAsia="en-US"/>
        </w:rPr>
      </w:pPr>
      <w:bookmarkStart w:id="17" w:name="_Toc57914030"/>
      <w:bookmarkStart w:id="18" w:name="_Ref103852245"/>
      <w:bookmarkStart w:id="19" w:name="_Ref103852249"/>
      <w:bookmarkStart w:id="20" w:name="_Ref125630565"/>
      <w:r>
        <w:rPr>
          <w:rFonts w:eastAsia="Calibri" w:cs="Times New Roman"/>
          <w:bCs w:val="0"/>
          <w:iCs w:val="0"/>
          <w:sz w:val="24"/>
          <w:szCs w:val="24"/>
          <w:shd w:val="clear" w:color="auto" w:fill="FFFFFF"/>
          <w:lang w:eastAsia="en-US"/>
        </w:rPr>
        <w:t>Функциональный сценарий «Запрос основной информации и дополнительных сведений о пользователе ЕСИА»</w:t>
      </w:r>
      <w:bookmarkEnd w:id="17"/>
      <w:bookmarkEnd w:id="18"/>
      <w:bookmarkEnd w:id="19"/>
      <w:bookmarkEnd w:id="20"/>
    </w:p>
    <w:p w14:paraId="0229DFF0" w14:textId="74BC2347" w:rsidR="009C524D" w:rsidRDefault="00D31A34">
      <w:pPr>
        <w:spacing w:before="60" w:after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>ВИС формирует URL запроса в ЕСИА согласно указанному в разделе №6.1 Методических рекомендаций по интеграции с инфраструктурой Цифрового профиля (версия 1.7), либо в разделе 7.1 Методических рекомендаций по интеграции с REST API Цифрового профиля (версия 1.35) используя полученный в ответе на запрос статуса сеанса аутентификации реквизит «</w:t>
      </w:r>
      <w:r>
        <w:rPr>
          <w:sz w:val="22"/>
          <w:szCs w:val="22"/>
        </w:rPr>
        <w:t>Идентификатор пользователя ЕСИА».</w:t>
      </w:r>
      <w:r>
        <w:rPr>
          <w:color w:val="000000"/>
          <w:sz w:val="22"/>
          <w:szCs w:val="22"/>
          <w:shd w:val="clear" w:color="auto" w:fill="FFFFFF"/>
        </w:rPr>
        <w:t xml:space="preserve"> ВИС направляет запрос Модулю, метод GET, на адрес</w:t>
      </w:r>
      <w:r>
        <w:rPr>
          <w:sz w:val="22"/>
          <w:szCs w:val="22"/>
        </w:rPr>
        <w:t xml:space="preserve"> …/</w:t>
      </w:r>
      <w:proofErr w:type="spellStart"/>
      <w:r>
        <w:rPr>
          <w:sz w:val="22"/>
          <w:szCs w:val="22"/>
        </w:rPr>
        <w:t>ClientInfo</w:t>
      </w:r>
      <w:proofErr w:type="spellEnd"/>
      <w:r>
        <w:rPr>
          <w:color w:val="000000"/>
          <w:sz w:val="22"/>
          <w:szCs w:val="22"/>
          <w:shd w:val="clear" w:color="auto" w:fill="FFFFFF"/>
        </w:rPr>
        <w:t>, содержащего параметр «</w:t>
      </w:r>
      <w:proofErr w:type="spellStart"/>
      <w:r>
        <w:rPr>
          <w:color w:val="000000"/>
          <w:sz w:val="22"/>
          <w:szCs w:val="22"/>
          <w:shd w:val="clear" w:color="auto" w:fill="FFFFFF"/>
        </w:rPr>
        <w:t>url</w:t>
      </w:r>
      <w:proofErr w:type="spellEnd"/>
      <w:r>
        <w:rPr>
          <w:color w:val="000000"/>
          <w:sz w:val="22"/>
          <w:szCs w:val="22"/>
          <w:shd w:val="clear" w:color="auto" w:fill="FFFFFF"/>
        </w:rPr>
        <w:t xml:space="preserve">», в котором указан </w:t>
      </w:r>
      <w:r>
        <w:rPr>
          <w:color w:val="000000"/>
          <w:sz w:val="22"/>
          <w:szCs w:val="22"/>
          <w:shd w:val="clear" w:color="auto" w:fill="FFFFFF"/>
          <w:lang w:val="en-US"/>
        </w:rPr>
        <w:t>URL</w:t>
      </w:r>
      <w:r>
        <w:rPr>
          <w:color w:val="000000"/>
          <w:sz w:val="22"/>
          <w:szCs w:val="22"/>
          <w:shd w:val="clear" w:color="auto" w:fill="FFFFFF"/>
        </w:rPr>
        <w:t xml:space="preserve"> запроса в ЕСИА. Значение параметра «</w:t>
      </w:r>
      <w:proofErr w:type="spellStart"/>
      <w:r>
        <w:rPr>
          <w:color w:val="000000"/>
          <w:sz w:val="22"/>
          <w:szCs w:val="22"/>
          <w:shd w:val="clear" w:color="auto" w:fill="FFFFFF"/>
          <w:lang w:val="en-US"/>
        </w:rPr>
        <w:t>url</w:t>
      </w:r>
      <w:proofErr w:type="spellEnd"/>
      <w:r>
        <w:rPr>
          <w:color w:val="000000"/>
          <w:sz w:val="22"/>
          <w:szCs w:val="22"/>
          <w:shd w:val="clear" w:color="auto" w:fill="FFFFFF"/>
        </w:rPr>
        <w:t xml:space="preserve">» равно значению параметра </w:t>
      </w:r>
      <w:r>
        <w:rPr>
          <w:color w:val="000000"/>
          <w:sz w:val="22"/>
          <w:szCs w:val="22"/>
          <w:shd w:val="clear" w:color="auto" w:fill="FFFFFF"/>
          <w:lang w:val="en-US"/>
        </w:rPr>
        <w:t>Path</w:t>
      </w:r>
      <w:r>
        <w:rPr>
          <w:color w:val="000000"/>
          <w:sz w:val="22"/>
          <w:szCs w:val="22"/>
          <w:shd w:val="clear" w:color="auto" w:fill="FFFFFF"/>
        </w:rPr>
        <w:t xml:space="preserve"> в соответствующем разделе Руководства пользователя, при этом вместо </w:t>
      </w:r>
      <w:proofErr w:type="spellStart"/>
      <w:r>
        <w:rPr>
          <w:color w:val="000000"/>
          <w:sz w:val="22"/>
          <w:szCs w:val="22"/>
          <w:shd w:val="clear" w:color="auto" w:fill="FFFFFF"/>
          <w:lang w:val="en-US"/>
        </w:rPr>
        <w:t>oid</w:t>
      </w:r>
      <w:proofErr w:type="spellEnd"/>
      <w:r>
        <w:rPr>
          <w:color w:val="000000"/>
          <w:sz w:val="22"/>
          <w:szCs w:val="22"/>
          <w:shd w:val="clear" w:color="auto" w:fill="FFFFFF"/>
        </w:rPr>
        <w:t xml:space="preserve"> требуется указывать </w:t>
      </w:r>
      <w:r>
        <w:rPr>
          <w:color w:val="000000"/>
          <w:sz w:val="22"/>
          <w:szCs w:val="22"/>
          <w:u w:val="single"/>
          <w:shd w:val="clear" w:color="auto" w:fill="FFFFFF"/>
        </w:rPr>
        <w:t xml:space="preserve">идентификатор сеанса </w:t>
      </w:r>
      <w:r>
        <w:rPr>
          <w:color w:val="000000"/>
          <w:sz w:val="22"/>
          <w:szCs w:val="22"/>
          <w:shd w:val="clear" w:color="auto" w:fill="FFFFFF"/>
        </w:rPr>
        <w:t xml:space="preserve">пользователя. При получении запроса на стороне </w:t>
      </w:r>
      <w:r w:rsidR="0062783C">
        <w:rPr>
          <w:color w:val="000000"/>
          <w:sz w:val="22"/>
          <w:szCs w:val="22"/>
          <w:shd w:val="clear" w:color="auto" w:fill="FFFFFF"/>
        </w:rPr>
        <w:t>модуля</w:t>
      </w:r>
      <w:r>
        <w:rPr>
          <w:color w:val="000000"/>
          <w:sz w:val="22"/>
          <w:szCs w:val="22"/>
          <w:shd w:val="clear" w:color="auto" w:fill="FFFFFF"/>
        </w:rPr>
        <w:t xml:space="preserve"> идентификатор сеанса будет заменен на идентификатор пользователя, извлеченный из маркера идентификации. Остальная часть запроса останется без изменений и запрос будет направлен в ЕСИА. Например, для получения основных данных о пользователе, согласно разделу 7.1.1 «Основные сведения о гражданине» МР </w:t>
      </w:r>
      <w:r>
        <w:rPr>
          <w:color w:val="000000"/>
          <w:sz w:val="22"/>
          <w:szCs w:val="22"/>
          <w:shd w:val="clear" w:color="auto" w:fill="FFFFFF"/>
          <w:lang w:val="en-US"/>
        </w:rPr>
        <w:t>REST</w:t>
      </w:r>
      <w:r>
        <w:rPr>
          <w:color w:val="000000"/>
          <w:sz w:val="22"/>
          <w:szCs w:val="22"/>
          <w:shd w:val="clear" w:color="auto" w:fill="FFFFFF"/>
        </w:rPr>
        <w:t xml:space="preserve"> </w:t>
      </w:r>
      <w:r>
        <w:rPr>
          <w:color w:val="000000"/>
          <w:sz w:val="22"/>
          <w:szCs w:val="22"/>
          <w:shd w:val="clear" w:color="auto" w:fill="FFFFFF"/>
          <w:lang w:val="en-US"/>
        </w:rPr>
        <w:t>API</w:t>
      </w:r>
      <w:r>
        <w:rPr>
          <w:color w:val="000000"/>
          <w:sz w:val="22"/>
          <w:szCs w:val="22"/>
          <w:shd w:val="clear" w:color="auto" w:fill="FFFFFF"/>
        </w:rPr>
        <w:t xml:space="preserve"> Цифрового Профиля, используется </w:t>
      </w:r>
      <w:proofErr w:type="spellStart"/>
      <w:r>
        <w:rPr>
          <w:color w:val="000000"/>
          <w:sz w:val="22"/>
          <w:szCs w:val="22"/>
          <w:shd w:val="clear" w:color="auto" w:fill="FFFFFF"/>
        </w:rPr>
        <w:t>Path</w:t>
      </w:r>
      <w:proofErr w:type="spellEnd"/>
      <w:r>
        <w:rPr>
          <w:color w:val="000000"/>
          <w:sz w:val="22"/>
          <w:szCs w:val="22"/>
          <w:shd w:val="clear" w:color="auto" w:fill="FFFFFF"/>
        </w:rPr>
        <w:t>: /</w:t>
      </w:r>
      <w:proofErr w:type="spellStart"/>
      <w:r>
        <w:rPr>
          <w:color w:val="000000"/>
          <w:sz w:val="22"/>
          <w:szCs w:val="22"/>
          <w:shd w:val="clear" w:color="auto" w:fill="FFFFFF"/>
        </w:rPr>
        <w:t>digital</w:t>
      </w:r>
      <w:proofErr w:type="spellEnd"/>
      <w:r>
        <w:rPr>
          <w:color w:val="000000"/>
          <w:sz w:val="22"/>
          <w:szCs w:val="22"/>
          <w:shd w:val="clear" w:color="auto" w:fill="FFFFFF"/>
        </w:rPr>
        <w:t>/</w:t>
      </w:r>
      <w:proofErr w:type="spellStart"/>
      <w:r>
        <w:rPr>
          <w:color w:val="000000"/>
          <w:sz w:val="22"/>
          <w:szCs w:val="22"/>
          <w:shd w:val="clear" w:color="auto" w:fill="FFFFFF"/>
        </w:rPr>
        <w:t>api</w:t>
      </w:r>
      <w:proofErr w:type="spellEnd"/>
      <w:r>
        <w:rPr>
          <w:color w:val="000000"/>
          <w:sz w:val="22"/>
          <w:szCs w:val="22"/>
          <w:shd w:val="clear" w:color="auto" w:fill="FFFFFF"/>
        </w:rPr>
        <w:t>/</w:t>
      </w:r>
      <w:proofErr w:type="spellStart"/>
      <w:r>
        <w:rPr>
          <w:color w:val="000000"/>
          <w:sz w:val="22"/>
          <w:szCs w:val="22"/>
          <w:shd w:val="clear" w:color="auto" w:fill="FFFFFF"/>
        </w:rPr>
        <w:t>public</w:t>
      </w:r>
      <w:proofErr w:type="spellEnd"/>
      <w:r>
        <w:rPr>
          <w:color w:val="000000"/>
          <w:sz w:val="22"/>
          <w:szCs w:val="22"/>
          <w:shd w:val="clear" w:color="auto" w:fill="FFFFFF"/>
        </w:rPr>
        <w:t>/{</w:t>
      </w:r>
      <w:proofErr w:type="spellStart"/>
      <w:r>
        <w:rPr>
          <w:color w:val="000000"/>
          <w:sz w:val="22"/>
          <w:szCs w:val="22"/>
          <w:shd w:val="clear" w:color="auto" w:fill="FFFFFF"/>
        </w:rPr>
        <w:t>version</w:t>
      </w:r>
      <w:proofErr w:type="spellEnd"/>
      <w:r>
        <w:rPr>
          <w:color w:val="000000"/>
          <w:sz w:val="22"/>
          <w:szCs w:val="22"/>
          <w:shd w:val="clear" w:color="auto" w:fill="FFFFFF"/>
        </w:rPr>
        <w:t>}/</w:t>
      </w:r>
      <w:proofErr w:type="spellStart"/>
      <w:r>
        <w:rPr>
          <w:color w:val="000000"/>
          <w:sz w:val="22"/>
          <w:szCs w:val="22"/>
          <w:shd w:val="clear" w:color="auto" w:fill="FFFFFF"/>
        </w:rPr>
        <w:t>pso</w:t>
      </w:r>
      <w:proofErr w:type="spellEnd"/>
      <w:r>
        <w:rPr>
          <w:color w:val="000000"/>
          <w:sz w:val="22"/>
          <w:szCs w:val="22"/>
          <w:shd w:val="clear" w:color="auto" w:fill="FFFFFF"/>
        </w:rPr>
        <w:t>/{</w:t>
      </w:r>
      <w:proofErr w:type="spellStart"/>
      <w:r>
        <w:rPr>
          <w:color w:val="000000"/>
          <w:sz w:val="22"/>
          <w:szCs w:val="22"/>
          <w:shd w:val="clear" w:color="auto" w:fill="FFFFFF"/>
        </w:rPr>
        <w:t>oid</w:t>
      </w:r>
      <w:proofErr w:type="spellEnd"/>
      <w:r>
        <w:rPr>
          <w:color w:val="000000"/>
          <w:sz w:val="22"/>
          <w:szCs w:val="22"/>
          <w:shd w:val="clear" w:color="auto" w:fill="FFFFFF"/>
        </w:rPr>
        <w:t xml:space="preserve">}, где </w:t>
      </w:r>
      <w:proofErr w:type="spellStart"/>
      <w:r>
        <w:rPr>
          <w:color w:val="000000"/>
          <w:sz w:val="22"/>
          <w:szCs w:val="22"/>
          <w:shd w:val="clear" w:color="auto" w:fill="FFFFFF"/>
          <w:lang w:val="en-US"/>
        </w:rPr>
        <w:t>oid</w:t>
      </w:r>
      <w:proofErr w:type="spellEnd"/>
      <w:r>
        <w:rPr>
          <w:color w:val="000000"/>
          <w:sz w:val="22"/>
          <w:szCs w:val="22"/>
          <w:shd w:val="clear" w:color="auto" w:fill="FFFFFF"/>
        </w:rPr>
        <w:t xml:space="preserve"> – </w:t>
      </w:r>
      <w:proofErr w:type="spellStart"/>
      <w:r>
        <w:rPr>
          <w:color w:val="000000"/>
          <w:sz w:val="22"/>
          <w:szCs w:val="22"/>
          <w:shd w:val="clear" w:color="auto" w:fill="FFFFFF"/>
        </w:rPr>
        <w:t>идентификтор</w:t>
      </w:r>
      <w:proofErr w:type="spellEnd"/>
      <w:r>
        <w:rPr>
          <w:color w:val="000000"/>
          <w:sz w:val="22"/>
          <w:szCs w:val="22"/>
          <w:shd w:val="clear" w:color="auto" w:fill="FFFFFF"/>
        </w:rPr>
        <w:t xml:space="preserve"> пользователя ЕСИА. </w:t>
      </w:r>
    </w:p>
    <w:p w14:paraId="1B80A340" w14:textId="77777777" w:rsidR="009C524D" w:rsidRDefault="00D31A34">
      <w:pPr>
        <w:spacing w:before="60" w:after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>Пример значения параметра «</w:t>
      </w:r>
      <w:proofErr w:type="spellStart"/>
      <w:r>
        <w:rPr>
          <w:color w:val="000000"/>
          <w:sz w:val="22"/>
          <w:szCs w:val="22"/>
          <w:shd w:val="clear" w:color="auto" w:fill="FFFFFF"/>
          <w:lang w:val="en-US"/>
        </w:rPr>
        <w:t>url</w:t>
      </w:r>
      <w:proofErr w:type="spellEnd"/>
      <w:r>
        <w:rPr>
          <w:color w:val="000000"/>
          <w:sz w:val="22"/>
          <w:szCs w:val="22"/>
          <w:shd w:val="clear" w:color="auto" w:fill="FFFFFF"/>
        </w:rPr>
        <w:t>» в запросе ВИС: «/</w:t>
      </w:r>
      <w:proofErr w:type="spellStart"/>
      <w:r>
        <w:rPr>
          <w:color w:val="000000"/>
          <w:sz w:val="22"/>
          <w:szCs w:val="22"/>
          <w:shd w:val="clear" w:color="auto" w:fill="FFFFFF"/>
        </w:rPr>
        <w:t>digital</w:t>
      </w:r>
      <w:proofErr w:type="spellEnd"/>
      <w:r>
        <w:rPr>
          <w:color w:val="000000"/>
          <w:sz w:val="22"/>
          <w:szCs w:val="22"/>
          <w:shd w:val="clear" w:color="auto" w:fill="FFFFFF"/>
        </w:rPr>
        <w:t>/</w:t>
      </w:r>
      <w:proofErr w:type="spellStart"/>
      <w:r>
        <w:rPr>
          <w:color w:val="000000"/>
          <w:sz w:val="22"/>
          <w:szCs w:val="22"/>
          <w:shd w:val="clear" w:color="auto" w:fill="FFFFFF"/>
        </w:rPr>
        <w:t>api</w:t>
      </w:r>
      <w:proofErr w:type="spellEnd"/>
      <w:r>
        <w:rPr>
          <w:color w:val="000000"/>
          <w:sz w:val="22"/>
          <w:szCs w:val="22"/>
          <w:shd w:val="clear" w:color="auto" w:fill="FFFFFF"/>
        </w:rPr>
        <w:t>/</w:t>
      </w:r>
      <w:proofErr w:type="spellStart"/>
      <w:r>
        <w:rPr>
          <w:color w:val="000000"/>
          <w:sz w:val="22"/>
          <w:szCs w:val="22"/>
          <w:shd w:val="clear" w:color="auto" w:fill="FFFFFF"/>
        </w:rPr>
        <w:t>public</w:t>
      </w:r>
      <w:proofErr w:type="spellEnd"/>
      <w:r>
        <w:rPr>
          <w:color w:val="000000"/>
          <w:sz w:val="22"/>
          <w:szCs w:val="22"/>
          <w:shd w:val="clear" w:color="auto" w:fill="FFFFFF"/>
        </w:rPr>
        <w:t>/v1/</w:t>
      </w:r>
      <w:proofErr w:type="spellStart"/>
      <w:r>
        <w:rPr>
          <w:color w:val="000000"/>
          <w:sz w:val="22"/>
          <w:szCs w:val="22"/>
          <w:shd w:val="clear" w:color="auto" w:fill="FFFFFF"/>
        </w:rPr>
        <w:t>pso</w:t>
      </w:r>
      <w:proofErr w:type="spellEnd"/>
      <w:r>
        <w:rPr>
          <w:color w:val="000000"/>
          <w:sz w:val="22"/>
          <w:szCs w:val="22"/>
          <w:shd w:val="clear" w:color="auto" w:fill="FFFFFF"/>
        </w:rPr>
        <w:t xml:space="preserve">/1234/», где «1234» - идентификатор сеанса. </w:t>
      </w:r>
    </w:p>
    <w:p w14:paraId="31039669" w14:textId="77777777" w:rsidR="009C524D" w:rsidRDefault="00D31A34">
      <w:pPr>
        <w:spacing w:before="60" w:after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>Соответственно, для получения сведений из документов пользователя, ВИС формирует запрос с параметром «</w:t>
      </w:r>
      <w:proofErr w:type="spellStart"/>
      <w:r>
        <w:rPr>
          <w:color w:val="000000"/>
          <w:sz w:val="22"/>
          <w:szCs w:val="22"/>
          <w:shd w:val="clear" w:color="auto" w:fill="FFFFFF"/>
          <w:lang w:val="en-US"/>
        </w:rPr>
        <w:t>url</w:t>
      </w:r>
      <w:proofErr w:type="spellEnd"/>
      <w:r>
        <w:rPr>
          <w:color w:val="000000"/>
          <w:sz w:val="22"/>
          <w:szCs w:val="22"/>
          <w:shd w:val="clear" w:color="auto" w:fill="FFFFFF"/>
        </w:rPr>
        <w:t>» согласно указанному в разделе 7.1.2 Коллекция ссылок на документы, после чего формирует запрос с параметром «</w:t>
      </w:r>
      <w:proofErr w:type="spellStart"/>
      <w:r>
        <w:rPr>
          <w:color w:val="000000"/>
          <w:sz w:val="22"/>
          <w:szCs w:val="22"/>
          <w:shd w:val="clear" w:color="auto" w:fill="FFFFFF"/>
          <w:lang w:val="en-US"/>
        </w:rPr>
        <w:t>url</w:t>
      </w:r>
      <w:proofErr w:type="spellEnd"/>
      <w:r>
        <w:rPr>
          <w:color w:val="000000"/>
          <w:sz w:val="22"/>
          <w:szCs w:val="22"/>
          <w:shd w:val="clear" w:color="auto" w:fill="FFFFFF"/>
        </w:rPr>
        <w:t>» согласно указанному в разделе 7.1.3 Данные документа. Аналогично с прочими запросами, указанными в методических рекомендациях Цифрового Профиля.</w:t>
      </w:r>
    </w:p>
    <w:p w14:paraId="71AE018C" w14:textId="77777777" w:rsidR="009C524D" w:rsidRDefault="00D31A34">
      <w:pPr>
        <w:spacing w:before="60" w:after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 xml:space="preserve">ВИС получает ответ полностью идентично полученному от ЕСИА. В случае ошибок обращения к ЕСИА, получения маркера доступа получает ответ от Модуля согласно </w:t>
      </w:r>
      <w:r>
        <w:rPr>
          <w:color w:val="000000"/>
          <w:sz w:val="22"/>
          <w:szCs w:val="22"/>
          <w:shd w:val="clear" w:color="auto" w:fill="FFFFFF"/>
        </w:rPr>
        <w:fldChar w:fldCharType="begin"/>
      </w:r>
      <w:r>
        <w:rPr>
          <w:color w:val="000000"/>
          <w:sz w:val="22"/>
          <w:szCs w:val="22"/>
          <w:shd w:val="clear" w:color="auto" w:fill="FFFFFF"/>
        </w:rPr>
        <w:instrText xml:space="preserve"> REF _Ref57909787 \h </w:instrText>
      </w:r>
      <w:r>
        <w:rPr>
          <w:color w:val="000000"/>
          <w:sz w:val="22"/>
          <w:szCs w:val="22"/>
          <w:shd w:val="clear" w:color="auto" w:fill="FFFFFF"/>
        </w:rPr>
      </w:r>
      <w:r>
        <w:rPr>
          <w:color w:val="000000"/>
          <w:sz w:val="22"/>
          <w:szCs w:val="22"/>
          <w:shd w:val="clear" w:color="auto" w:fill="FFFFFF"/>
        </w:rPr>
        <w:fldChar w:fldCharType="separate"/>
      </w:r>
      <w:r>
        <w:rPr>
          <w:b/>
          <w:sz w:val="20"/>
          <w:szCs w:val="22"/>
        </w:rPr>
        <w:t>Табл. 4</w:t>
      </w:r>
      <w:r>
        <w:rPr>
          <w:color w:val="000000"/>
          <w:sz w:val="22"/>
          <w:szCs w:val="22"/>
          <w:shd w:val="clear" w:color="auto" w:fill="FFFFFF"/>
        </w:rPr>
        <w:fldChar w:fldCharType="end"/>
      </w:r>
      <w:r>
        <w:rPr>
          <w:color w:val="000000"/>
          <w:sz w:val="22"/>
          <w:szCs w:val="22"/>
          <w:shd w:val="clear" w:color="auto" w:fill="FFFFFF"/>
        </w:rPr>
        <w:t xml:space="preserve">. </w:t>
      </w:r>
    </w:p>
    <w:p w14:paraId="3B7E5C09" w14:textId="77777777" w:rsidR="009C524D" w:rsidRDefault="009C524D">
      <w:pPr>
        <w:spacing w:before="60" w:after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</w:p>
    <w:p w14:paraId="799D88A0" w14:textId="77777777" w:rsidR="009C524D" w:rsidRDefault="00D31A34">
      <w:pPr>
        <w:tabs>
          <w:tab w:val="left" w:pos="8511"/>
        </w:tabs>
        <w:spacing w:before="120" w:after="60" w:line="240" w:lineRule="auto"/>
        <w:ind w:left="357"/>
        <w:rPr>
          <w:b/>
          <w:bCs/>
          <w:sz w:val="20"/>
        </w:rPr>
      </w:pPr>
      <w:bookmarkStart w:id="21" w:name="_Ref57909787"/>
      <w:r>
        <w:rPr>
          <w:b/>
          <w:sz w:val="20"/>
          <w:szCs w:val="22"/>
        </w:rPr>
        <w:t xml:space="preserve">Табл. </w:t>
      </w:r>
      <w:r>
        <w:rPr>
          <w:b/>
          <w:sz w:val="20"/>
          <w:szCs w:val="22"/>
        </w:rPr>
        <w:fldChar w:fldCharType="begin"/>
      </w:r>
      <w:r>
        <w:rPr>
          <w:b/>
          <w:sz w:val="20"/>
          <w:szCs w:val="22"/>
        </w:rPr>
        <w:instrText xml:space="preserve"> SEQ Табл. \* ARABIC </w:instrText>
      </w:r>
      <w:r>
        <w:rPr>
          <w:b/>
          <w:sz w:val="20"/>
          <w:szCs w:val="22"/>
        </w:rPr>
        <w:fldChar w:fldCharType="separate"/>
      </w:r>
      <w:r>
        <w:rPr>
          <w:b/>
          <w:sz w:val="20"/>
          <w:szCs w:val="22"/>
        </w:rPr>
        <w:t>4</w:t>
      </w:r>
      <w:r>
        <w:rPr>
          <w:b/>
          <w:sz w:val="20"/>
          <w:szCs w:val="22"/>
        </w:rPr>
        <w:fldChar w:fldCharType="end"/>
      </w:r>
      <w:bookmarkEnd w:id="21"/>
      <w:r>
        <w:rPr>
          <w:b/>
          <w:sz w:val="20"/>
          <w:szCs w:val="22"/>
        </w:rPr>
        <w:t xml:space="preserve"> Реквизитный состав сообщения «Ответ на запрос получения сведений о пользователе в случае ошибки» </w:t>
      </w:r>
      <w:r>
        <w:rPr>
          <w:b/>
          <w:sz w:val="20"/>
        </w:rPr>
        <w:t xml:space="preserve">в формате </w:t>
      </w:r>
      <w:r>
        <w:rPr>
          <w:b/>
          <w:sz w:val="20"/>
          <w:lang w:val="en-US"/>
        </w:rPr>
        <w:t>REST</w:t>
      </w:r>
      <w:r>
        <w:rPr>
          <w:b/>
          <w:sz w:val="20"/>
        </w:rPr>
        <w:t xml:space="preserve"> </w:t>
      </w:r>
      <w:r>
        <w:rPr>
          <w:b/>
          <w:sz w:val="20"/>
          <w:lang w:val="en-US"/>
        </w:rPr>
        <w:t>JSON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3"/>
        <w:gridCol w:w="2372"/>
        <w:gridCol w:w="850"/>
        <w:gridCol w:w="5245"/>
      </w:tblGrid>
      <w:tr w:rsidR="009C524D" w14:paraId="24EB0A7A" w14:textId="77777777">
        <w:trPr>
          <w:cantSplit/>
          <w:tblHeader/>
        </w:trPr>
        <w:tc>
          <w:tcPr>
            <w:tcW w:w="463" w:type="dxa"/>
            <w:shd w:val="clear" w:color="auto" w:fill="F2F2F2"/>
            <w:vAlign w:val="center"/>
          </w:tcPr>
          <w:p w14:paraId="2B8F6DA5" w14:textId="77777777" w:rsidR="009C524D" w:rsidRDefault="00D31A34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  <w:tc>
          <w:tcPr>
            <w:tcW w:w="2372" w:type="dxa"/>
            <w:shd w:val="clear" w:color="auto" w:fill="F2F2F2"/>
            <w:vAlign w:val="center"/>
          </w:tcPr>
          <w:p w14:paraId="386E0ECF" w14:textId="77777777" w:rsidR="009C524D" w:rsidRDefault="00D31A34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реквизита сообщения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713AFA0E" w14:textId="77777777" w:rsidR="009C524D" w:rsidRDefault="00D31A34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Кол-во эл-</w:t>
            </w:r>
            <w:proofErr w:type="spellStart"/>
            <w:r>
              <w:rPr>
                <w:b/>
                <w:sz w:val="20"/>
              </w:rPr>
              <w:t>тов</w:t>
            </w:r>
            <w:proofErr w:type="spellEnd"/>
          </w:p>
        </w:tc>
        <w:tc>
          <w:tcPr>
            <w:tcW w:w="5245" w:type="dxa"/>
            <w:shd w:val="clear" w:color="auto" w:fill="F2F2F2"/>
            <w:vAlign w:val="center"/>
          </w:tcPr>
          <w:p w14:paraId="7E97E9A3" w14:textId="77777777" w:rsidR="009C524D" w:rsidRDefault="00D31A34">
            <w:pPr>
              <w:spacing w:line="24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Порядок формирования</w:t>
            </w:r>
          </w:p>
        </w:tc>
      </w:tr>
      <w:tr w:rsidR="009C524D" w14:paraId="6D2A36F8" w14:textId="77777777">
        <w:trPr>
          <w:cantSplit/>
        </w:trPr>
        <w:tc>
          <w:tcPr>
            <w:tcW w:w="463" w:type="dxa"/>
          </w:tcPr>
          <w:p w14:paraId="67FDB253" w14:textId="77777777" w:rsidR="009C524D" w:rsidRDefault="009C524D">
            <w:pPr>
              <w:numPr>
                <w:ilvl w:val="0"/>
                <w:numId w:val="42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0AAF0959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errorStatusInfo</w:t>
            </w:r>
            <w:proofErr w:type="spellEnd"/>
          </w:p>
        </w:tc>
        <w:tc>
          <w:tcPr>
            <w:tcW w:w="850" w:type="dxa"/>
          </w:tcPr>
          <w:p w14:paraId="78066416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14:paraId="283A8825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Ошибка. Контейнер. </w:t>
            </w:r>
          </w:p>
          <w:p w14:paraId="6885B97F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Заполняется в случае возникновения ошибки </w:t>
            </w:r>
          </w:p>
        </w:tc>
      </w:tr>
      <w:tr w:rsidR="009C524D" w14:paraId="33FCBBB5" w14:textId="77777777">
        <w:trPr>
          <w:cantSplit/>
        </w:trPr>
        <w:tc>
          <w:tcPr>
            <w:tcW w:w="463" w:type="dxa"/>
          </w:tcPr>
          <w:p w14:paraId="078BAF46" w14:textId="77777777" w:rsidR="009C524D" w:rsidRDefault="009C524D">
            <w:pPr>
              <w:numPr>
                <w:ilvl w:val="0"/>
                <w:numId w:val="42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14CFC88E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850" w:type="dxa"/>
          </w:tcPr>
          <w:p w14:paraId="024DA4F0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14:paraId="77BD4B40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ошибки</w:t>
            </w:r>
          </w:p>
        </w:tc>
      </w:tr>
      <w:tr w:rsidR="009C524D" w14:paraId="691DF6BE" w14:textId="77777777">
        <w:trPr>
          <w:cantSplit/>
        </w:trPr>
        <w:tc>
          <w:tcPr>
            <w:tcW w:w="463" w:type="dxa"/>
          </w:tcPr>
          <w:p w14:paraId="01B9D710" w14:textId="77777777" w:rsidR="009C524D" w:rsidRDefault="009C524D">
            <w:pPr>
              <w:numPr>
                <w:ilvl w:val="0"/>
                <w:numId w:val="42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14:paraId="517C3F27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message</w:t>
            </w:r>
            <w:proofErr w:type="spellEnd"/>
          </w:p>
        </w:tc>
        <w:tc>
          <w:tcPr>
            <w:tcW w:w="850" w:type="dxa"/>
          </w:tcPr>
          <w:p w14:paraId="268F99CE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14:paraId="6E0C4E1F" w14:textId="77777777" w:rsidR="009C524D" w:rsidRDefault="00D31A34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ошибки</w:t>
            </w:r>
          </w:p>
        </w:tc>
      </w:tr>
    </w:tbl>
    <w:p w14:paraId="3D8FBE0D" w14:textId="77777777" w:rsidR="009C524D" w:rsidRDefault="00D31A34">
      <w:pPr>
        <w:pStyle w:val="1"/>
        <w:tabs>
          <w:tab w:val="clear" w:pos="284"/>
        </w:tabs>
        <w:spacing w:after="240" w:line="240" w:lineRule="auto"/>
        <w:ind w:left="431" w:hanging="431"/>
      </w:pPr>
      <w:bookmarkStart w:id="22" w:name="_Ref125629727"/>
      <w:r>
        <w:t xml:space="preserve">Переадресация пользователя после получения </w:t>
      </w:r>
      <w:proofErr w:type="spellStart"/>
      <w:r>
        <w:t>авторизационного</w:t>
      </w:r>
      <w:proofErr w:type="spellEnd"/>
      <w:r>
        <w:t xml:space="preserve"> кода</w:t>
      </w:r>
      <w:bookmarkEnd w:id="22"/>
    </w:p>
    <w:p w14:paraId="4E7AC932" w14:textId="60B1B01C" w:rsidR="009C524D" w:rsidRDefault="00D31A34">
      <w:pPr>
        <w:spacing w:before="60" w:after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 xml:space="preserve">После получения </w:t>
      </w:r>
      <w:proofErr w:type="spellStart"/>
      <w:r>
        <w:rPr>
          <w:color w:val="000000"/>
          <w:sz w:val="22"/>
          <w:szCs w:val="22"/>
          <w:shd w:val="clear" w:color="auto" w:fill="FFFFFF"/>
        </w:rPr>
        <w:t>авторизационного</w:t>
      </w:r>
      <w:proofErr w:type="spellEnd"/>
      <w:r>
        <w:rPr>
          <w:color w:val="000000"/>
          <w:sz w:val="22"/>
          <w:szCs w:val="22"/>
          <w:shd w:val="clear" w:color="auto" w:fill="FFFFFF"/>
        </w:rPr>
        <w:t xml:space="preserve"> кода, </w:t>
      </w:r>
      <w:r w:rsidR="00951A91">
        <w:rPr>
          <w:color w:val="000000"/>
          <w:sz w:val="22"/>
          <w:szCs w:val="22"/>
          <w:shd w:val="clear" w:color="auto" w:fill="FFFFFF"/>
        </w:rPr>
        <w:t>модуль</w:t>
      </w:r>
      <w:r>
        <w:rPr>
          <w:color w:val="000000"/>
          <w:sz w:val="22"/>
          <w:szCs w:val="22"/>
          <w:shd w:val="clear" w:color="auto" w:fill="FFFFFF"/>
        </w:rPr>
        <w:t xml:space="preserve"> перенаправляет пользователя на адреса (</w:t>
      </w:r>
      <w:r>
        <w:rPr>
          <w:color w:val="000000"/>
          <w:sz w:val="22"/>
          <w:szCs w:val="22"/>
          <w:shd w:val="clear" w:color="auto" w:fill="FFFFFF"/>
          <w:lang w:val="en-US"/>
        </w:rPr>
        <w:t>http</w:t>
      </w:r>
      <w:r>
        <w:rPr>
          <w:color w:val="000000"/>
          <w:sz w:val="22"/>
          <w:szCs w:val="22"/>
          <w:shd w:val="clear" w:color="auto" w:fill="FFFFFF"/>
        </w:rPr>
        <w:t>-код 302), указанные в настройках «</w:t>
      </w:r>
      <w:r>
        <w:rPr>
          <w:color w:val="000000"/>
          <w:sz w:val="22"/>
          <w:szCs w:val="22"/>
          <w:shd w:val="clear" w:color="auto" w:fill="FFFFFF"/>
          <w:lang w:val="en-US"/>
        </w:rPr>
        <w:t>URL</w:t>
      </w:r>
      <w:r>
        <w:rPr>
          <w:color w:val="000000"/>
          <w:sz w:val="22"/>
          <w:szCs w:val="22"/>
          <w:shd w:val="clear" w:color="auto" w:fill="FFFFFF"/>
        </w:rPr>
        <w:t xml:space="preserve"> успешного результата» или «</w:t>
      </w:r>
      <w:r>
        <w:rPr>
          <w:color w:val="000000"/>
          <w:sz w:val="22"/>
          <w:szCs w:val="22"/>
          <w:shd w:val="clear" w:color="auto" w:fill="FFFFFF"/>
          <w:lang w:val="en-US"/>
        </w:rPr>
        <w:t>URL</w:t>
      </w:r>
      <w:r>
        <w:rPr>
          <w:color w:val="000000"/>
          <w:sz w:val="22"/>
          <w:szCs w:val="22"/>
          <w:shd w:val="clear" w:color="auto" w:fill="FFFFFF"/>
        </w:rPr>
        <w:t xml:space="preserve"> ошибочного результата», содержащий параметры </w:t>
      </w:r>
      <w:r>
        <w:rPr>
          <w:color w:val="000000"/>
          <w:sz w:val="22"/>
          <w:szCs w:val="22"/>
          <w:shd w:val="clear" w:color="auto" w:fill="FFFFFF"/>
          <w:lang w:val="en-US"/>
        </w:rPr>
        <w:t>id</w:t>
      </w:r>
      <w:r>
        <w:rPr>
          <w:color w:val="000000"/>
          <w:sz w:val="22"/>
          <w:szCs w:val="22"/>
          <w:shd w:val="clear" w:color="auto" w:fill="FFFFFF"/>
        </w:rPr>
        <w:t xml:space="preserve"> = Идентификатор сеанса (см. раздел </w:t>
      </w:r>
      <w:r>
        <w:rPr>
          <w:color w:val="000000"/>
          <w:sz w:val="22"/>
          <w:szCs w:val="22"/>
          <w:shd w:val="clear" w:color="auto" w:fill="FFFFFF"/>
        </w:rPr>
        <w:fldChar w:fldCharType="begin"/>
      </w:r>
      <w:r>
        <w:rPr>
          <w:color w:val="000000"/>
          <w:sz w:val="22"/>
          <w:szCs w:val="22"/>
          <w:shd w:val="clear" w:color="auto" w:fill="FFFFFF"/>
        </w:rPr>
        <w:instrText xml:space="preserve"> REF _Ref125630269 \r \h  \* MERGEFORMAT </w:instrText>
      </w:r>
      <w:r>
        <w:rPr>
          <w:color w:val="000000"/>
          <w:sz w:val="22"/>
          <w:szCs w:val="22"/>
          <w:shd w:val="clear" w:color="auto" w:fill="FFFFFF"/>
        </w:rPr>
      </w:r>
      <w:r>
        <w:rPr>
          <w:color w:val="000000"/>
          <w:sz w:val="22"/>
          <w:szCs w:val="22"/>
          <w:shd w:val="clear" w:color="auto" w:fill="FFFFFF"/>
        </w:rPr>
        <w:fldChar w:fldCharType="separate"/>
      </w:r>
      <w:r>
        <w:rPr>
          <w:color w:val="000000"/>
          <w:sz w:val="22"/>
          <w:szCs w:val="22"/>
          <w:shd w:val="clear" w:color="auto" w:fill="FFFFFF"/>
        </w:rPr>
        <w:t>3.1</w:t>
      </w:r>
      <w:r>
        <w:rPr>
          <w:color w:val="000000"/>
          <w:sz w:val="22"/>
          <w:szCs w:val="22"/>
          <w:shd w:val="clear" w:color="auto" w:fill="FFFFFF"/>
        </w:rPr>
        <w:fldChar w:fldCharType="end"/>
      </w:r>
      <w:r>
        <w:rPr>
          <w:color w:val="000000"/>
          <w:sz w:val="22"/>
          <w:szCs w:val="22"/>
          <w:shd w:val="clear" w:color="auto" w:fill="FFFFFF"/>
        </w:rPr>
        <w:t xml:space="preserve">), и, в случае ошибки, параметр </w:t>
      </w:r>
      <w:r>
        <w:rPr>
          <w:color w:val="000000"/>
          <w:sz w:val="22"/>
          <w:szCs w:val="22"/>
          <w:shd w:val="clear" w:color="auto" w:fill="FFFFFF"/>
          <w:lang w:val="en-US"/>
        </w:rPr>
        <w:t>error</w:t>
      </w:r>
      <w:r>
        <w:rPr>
          <w:color w:val="000000"/>
          <w:sz w:val="22"/>
          <w:szCs w:val="22"/>
          <w:shd w:val="clear" w:color="auto" w:fill="FFFFFF"/>
        </w:rPr>
        <w:t xml:space="preserve"> = Сообщение об ошибке ЕСИА, либо текст «</w:t>
      </w:r>
      <w:r w:rsidR="00951A91">
        <w:rPr>
          <w:sz w:val="22"/>
          <w:szCs w:val="22"/>
          <w:lang w:val="en-US"/>
        </w:rPr>
        <w:t>internal</w:t>
      </w:r>
      <w:r w:rsidRPr="009C62D7">
        <w:rPr>
          <w:sz w:val="22"/>
          <w:szCs w:val="22"/>
        </w:rPr>
        <w:t>_</w:t>
      </w:r>
      <w:r w:rsidRPr="009C62D7">
        <w:rPr>
          <w:sz w:val="22"/>
          <w:szCs w:val="22"/>
          <w:lang w:val="en-US"/>
        </w:rPr>
        <w:t>error</w:t>
      </w:r>
      <w:r w:rsidRPr="009C62D7">
        <w:rPr>
          <w:sz w:val="22"/>
          <w:szCs w:val="22"/>
        </w:rPr>
        <w:t xml:space="preserve">» в случае </w:t>
      </w:r>
      <w:r w:rsidR="00951A91">
        <w:rPr>
          <w:sz w:val="22"/>
          <w:szCs w:val="22"/>
        </w:rPr>
        <w:t xml:space="preserve">внутренней </w:t>
      </w:r>
      <w:r w:rsidRPr="009C62D7">
        <w:rPr>
          <w:sz w:val="22"/>
          <w:szCs w:val="22"/>
        </w:rPr>
        <w:t xml:space="preserve">ошибки </w:t>
      </w:r>
      <w:r w:rsidR="00951A91">
        <w:rPr>
          <w:color w:val="000000"/>
          <w:sz w:val="22"/>
          <w:szCs w:val="22"/>
          <w:shd w:val="clear" w:color="auto" w:fill="FFFFFF"/>
        </w:rPr>
        <w:t>модуля</w:t>
      </w:r>
      <w:r>
        <w:rPr>
          <w:color w:val="000000"/>
          <w:sz w:val="22"/>
          <w:szCs w:val="22"/>
          <w:shd w:val="clear" w:color="auto" w:fill="FFFFFF"/>
        </w:rPr>
        <w:t>.</w:t>
      </w:r>
    </w:p>
    <w:p w14:paraId="57856026" w14:textId="77777777" w:rsidR="009C524D" w:rsidRDefault="009C524D">
      <w:pPr>
        <w:spacing w:before="60" w:after="60" w:line="320" w:lineRule="exact"/>
        <w:ind w:firstLine="709"/>
        <w:rPr>
          <w:color w:val="000000"/>
          <w:sz w:val="22"/>
          <w:szCs w:val="22"/>
          <w:shd w:val="clear" w:color="auto" w:fill="FFFFFF"/>
        </w:rPr>
      </w:pPr>
    </w:p>
    <w:p w14:paraId="32C67B9B" w14:textId="1FBB6F32" w:rsidR="009C524D" w:rsidRDefault="00D31A34">
      <w:pPr>
        <w:pStyle w:val="1"/>
        <w:tabs>
          <w:tab w:val="clear" w:pos="284"/>
        </w:tabs>
        <w:ind w:left="0"/>
      </w:pPr>
      <w:r>
        <w:t>Хеширование сертификата системы клиента</w:t>
      </w:r>
      <w:r w:rsidR="00D13894">
        <w:t xml:space="preserve"> </w:t>
      </w:r>
      <w:r>
        <w:t>(настройка «Хеш сертификата» Версия: v2)</w:t>
      </w:r>
    </w:p>
    <w:p w14:paraId="0380AF12" w14:textId="77777777" w:rsidR="009C524D" w:rsidRPr="009C62D7" w:rsidRDefault="00D31A34" w:rsidP="009C62D7">
      <w:pPr>
        <w:spacing w:line="320" w:lineRule="exact"/>
        <w:rPr>
          <w:sz w:val="22"/>
          <w:szCs w:val="22"/>
        </w:rPr>
      </w:pPr>
      <w:r w:rsidRPr="009C62D7">
        <w:rPr>
          <w:sz w:val="22"/>
          <w:szCs w:val="22"/>
        </w:rPr>
        <w:t>С появлением новых версий «</w:t>
      </w:r>
      <w:r>
        <w:rPr>
          <w:sz w:val="22"/>
          <w:szCs w:val="22"/>
        </w:rPr>
        <w:t xml:space="preserve">Получение </w:t>
      </w:r>
      <w:proofErr w:type="spellStart"/>
      <w:r>
        <w:rPr>
          <w:sz w:val="22"/>
          <w:szCs w:val="22"/>
        </w:rPr>
        <w:t>авторизационного</w:t>
      </w:r>
      <w:proofErr w:type="spellEnd"/>
      <w:r>
        <w:rPr>
          <w:sz w:val="22"/>
          <w:szCs w:val="22"/>
        </w:rPr>
        <w:t xml:space="preserve"> кода</w:t>
      </w:r>
      <w:r w:rsidRPr="009C62D7">
        <w:rPr>
          <w:sz w:val="22"/>
          <w:szCs w:val="22"/>
        </w:rPr>
        <w:t>» и «</w:t>
      </w:r>
      <w:r>
        <w:rPr>
          <w:sz w:val="22"/>
          <w:szCs w:val="22"/>
        </w:rPr>
        <w:t>Получение маркера идентификации</w:t>
      </w:r>
      <w:r w:rsidRPr="009C62D7">
        <w:rPr>
          <w:sz w:val="22"/>
          <w:szCs w:val="22"/>
        </w:rPr>
        <w:t xml:space="preserve">» появился новый реквизит </w:t>
      </w:r>
      <w:r w:rsidRPr="009C62D7">
        <w:rPr>
          <w:sz w:val="22"/>
          <w:szCs w:val="22"/>
          <w:lang w:val="en-US"/>
        </w:rPr>
        <w:t>client</w:t>
      </w:r>
      <w:r w:rsidRPr="009C62D7">
        <w:rPr>
          <w:sz w:val="22"/>
          <w:szCs w:val="22"/>
        </w:rPr>
        <w:t>_</w:t>
      </w:r>
      <w:r w:rsidRPr="009C62D7">
        <w:rPr>
          <w:sz w:val="22"/>
          <w:szCs w:val="22"/>
          <w:lang w:val="en-US"/>
        </w:rPr>
        <w:t>certificate</w:t>
      </w:r>
      <w:r w:rsidRPr="009C62D7">
        <w:rPr>
          <w:sz w:val="22"/>
          <w:szCs w:val="22"/>
        </w:rPr>
        <w:t>_</w:t>
      </w:r>
      <w:r w:rsidRPr="009C62D7">
        <w:rPr>
          <w:sz w:val="22"/>
          <w:szCs w:val="22"/>
          <w:lang w:val="en-US"/>
        </w:rPr>
        <w:t>hash</w:t>
      </w:r>
      <w:r w:rsidRPr="009C62D7">
        <w:rPr>
          <w:sz w:val="22"/>
          <w:szCs w:val="22"/>
        </w:rPr>
        <w:t xml:space="preserve"> – «это параметр, содержащий хэш сертификата (</w:t>
      </w:r>
      <w:r w:rsidRPr="009C62D7">
        <w:rPr>
          <w:sz w:val="22"/>
          <w:szCs w:val="22"/>
          <w:lang w:val="en-US"/>
        </w:rPr>
        <w:t>fingerprint</w:t>
      </w:r>
      <w:r w:rsidRPr="009C62D7">
        <w:rPr>
          <w:sz w:val="22"/>
          <w:szCs w:val="22"/>
        </w:rPr>
        <w:t xml:space="preserve"> сертификата) системы-клиента в </w:t>
      </w:r>
      <w:r w:rsidRPr="009C62D7">
        <w:rPr>
          <w:sz w:val="22"/>
          <w:szCs w:val="22"/>
          <w:lang w:val="en-US"/>
        </w:rPr>
        <w:t>HEX</w:t>
      </w:r>
      <w:r w:rsidRPr="009C62D7">
        <w:rPr>
          <w:sz w:val="22"/>
          <w:szCs w:val="22"/>
        </w:rPr>
        <w:t>-формате. Используемый для проверки подписи сертификат должен быть предварительно зарегистрирован в ЕСИА и привязан к УЗ системы-клиента в ЕСИА.»</w:t>
      </w:r>
    </w:p>
    <w:p w14:paraId="7AC8FD22" w14:textId="77777777" w:rsidR="009C524D" w:rsidRPr="009C62D7" w:rsidRDefault="00D31A34" w:rsidP="009C62D7">
      <w:pPr>
        <w:spacing w:line="320" w:lineRule="exact"/>
        <w:rPr>
          <w:sz w:val="22"/>
          <w:szCs w:val="22"/>
        </w:rPr>
      </w:pPr>
      <w:r w:rsidRPr="009C62D7">
        <w:rPr>
          <w:sz w:val="22"/>
          <w:szCs w:val="22"/>
        </w:rPr>
        <w:t xml:space="preserve">Для получения хэш сертификата требуется использовать специализированную утилиту </w:t>
      </w:r>
      <w:r w:rsidRPr="009C62D7">
        <w:rPr>
          <w:sz w:val="22"/>
          <w:szCs w:val="22"/>
          <w:lang w:val="en-US"/>
        </w:rPr>
        <w:t>http</w:t>
      </w:r>
      <w:r w:rsidRPr="009C62D7">
        <w:rPr>
          <w:sz w:val="22"/>
          <w:szCs w:val="22"/>
        </w:rPr>
        <w:t>://</w:t>
      </w:r>
      <w:proofErr w:type="spellStart"/>
      <w:r w:rsidRPr="009C62D7">
        <w:rPr>
          <w:sz w:val="22"/>
          <w:szCs w:val="22"/>
          <w:lang w:val="en-US"/>
        </w:rPr>
        <w:t>esia</w:t>
      </w:r>
      <w:proofErr w:type="spellEnd"/>
      <w:r w:rsidRPr="009C62D7">
        <w:rPr>
          <w:sz w:val="22"/>
          <w:szCs w:val="22"/>
        </w:rPr>
        <w:t>.</w:t>
      </w:r>
      <w:proofErr w:type="spellStart"/>
      <w:r w:rsidRPr="009C62D7">
        <w:rPr>
          <w:sz w:val="22"/>
          <w:szCs w:val="22"/>
          <w:lang w:val="en-US"/>
        </w:rPr>
        <w:t>gosuslugi</w:t>
      </w:r>
      <w:proofErr w:type="spellEnd"/>
      <w:r w:rsidRPr="009C62D7">
        <w:rPr>
          <w:sz w:val="22"/>
          <w:szCs w:val="22"/>
        </w:rPr>
        <w:t>.</w:t>
      </w:r>
      <w:proofErr w:type="spellStart"/>
      <w:r w:rsidRPr="009C62D7">
        <w:rPr>
          <w:sz w:val="22"/>
          <w:szCs w:val="22"/>
          <w:lang w:val="en-US"/>
        </w:rPr>
        <w:t>ru</w:t>
      </w:r>
      <w:proofErr w:type="spellEnd"/>
      <w:r w:rsidRPr="009C62D7">
        <w:rPr>
          <w:sz w:val="22"/>
          <w:szCs w:val="22"/>
        </w:rPr>
        <w:t>/</w:t>
      </w:r>
      <w:r w:rsidRPr="009C62D7">
        <w:rPr>
          <w:sz w:val="22"/>
          <w:szCs w:val="22"/>
          <w:lang w:val="en-US"/>
        </w:rPr>
        <w:t>public</w:t>
      </w:r>
      <w:r w:rsidRPr="009C62D7">
        <w:rPr>
          <w:sz w:val="22"/>
          <w:szCs w:val="22"/>
        </w:rPr>
        <w:t>/</w:t>
      </w:r>
      <w:r w:rsidRPr="009C62D7">
        <w:rPr>
          <w:sz w:val="22"/>
          <w:szCs w:val="22"/>
          <w:lang w:val="en-US"/>
        </w:rPr>
        <w:t>calc</w:t>
      </w:r>
      <w:r w:rsidRPr="009C62D7">
        <w:rPr>
          <w:sz w:val="22"/>
          <w:szCs w:val="22"/>
        </w:rPr>
        <w:t>_</w:t>
      </w:r>
      <w:r w:rsidRPr="009C62D7">
        <w:rPr>
          <w:sz w:val="22"/>
          <w:szCs w:val="22"/>
          <w:lang w:val="en-US"/>
        </w:rPr>
        <w:t>cert</w:t>
      </w:r>
      <w:r w:rsidRPr="009C62D7">
        <w:rPr>
          <w:sz w:val="22"/>
          <w:szCs w:val="22"/>
        </w:rPr>
        <w:t>_</w:t>
      </w:r>
      <w:r w:rsidRPr="009C62D7">
        <w:rPr>
          <w:sz w:val="22"/>
          <w:szCs w:val="22"/>
          <w:lang w:val="en-US"/>
        </w:rPr>
        <w:t>hash</w:t>
      </w:r>
      <w:r w:rsidRPr="009C62D7">
        <w:rPr>
          <w:sz w:val="22"/>
          <w:szCs w:val="22"/>
        </w:rPr>
        <w:t>_</w:t>
      </w:r>
      <w:proofErr w:type="spellStart"/>
      <w:r w:rsidRPr="009C62D7">
        <w:rPr>
          <w:sz w:val="22"/>
          <w:szCs w:val="22"/>
          <w:lang w:val="en-US"/>
        </w:rPr>
        <w:t>unix</w:t>
      </w:r>
      <w:proofErr w:type="spellEnd"/>
      <w:r w:rsidRPr="009C62D7">
        <w:rPr>
          <w:sz w:val="22"/>
          <w:szCs w:val="22"/>
        </w:rPr>
        <w:t>.</w:t>
      </w:r>
      <w:r w:rsidRPr="009C62D7">
        <w:rPr>
          <w:sz w:val="22"/>
          <w:szCs w:val="22"/>
          <w:lang w:val="en-US"/>
        </w:rPr>
        <w:t>zip</w:t>
      </w:r>
      <w:r w:rsidRPr="009C62D7">
        <w:rPr>
          <w:sz w:val="22"/>
          <w:szCs w:val="22"/>
        </w:rPr>
        <w:t>;</w:t>
      </w:r>
    </w:p>
    <w:p w14:paraId="0BA3F904" w14:textId="77777777" w:rsidR="009C524D" w:rsidRPr="009C62D7" w:rsidRDefault="009C524D"/>
    <w:p w14:paraId="2C94C514" w14:textId="77777777" w:rsidR="009C524D" w:rsidRPr="009C62D7" w:rsidRDefault="00D31A34" w:rsidP="009C62D7">
      <w:pPr>
        <w:spacing w:before="120" w:after="120"/>
      </w:pPr>
      <w:r w:rsidRPr="009C62D7">
        <w:t>Пример запуска утилиты: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9C524D" w:rsidRPr="00F40EF2" w14:paraId="17ECE627" w14:textId="77777777">
        <w:tc>
          <w:tcPr>
            <w:tcW w:w="9345" w:type="dxa"/>
          </w:tcPr>
          <w:p w14:paraId="625953B3" w14:textId="77777777" w:rsidR="009C524D" w:rsidRPr="009C62D7" w:rsidRDefault="00D31A34" w:rsidP="009C62D7">
            <w:pPr>
              <w:spacing w:before="160" w:after="160" w:line="240" w:lineRule="auto"/>
              <w:rPr>
                <w:rFonts w:ascii="Bahnschrift" w:hAnsi="Bahnschrift"/>
                <w:sz w:val="22"/>
                <w:szCs w:val="22"/>
                <w:lang w:val="en-US"/>
              </w:rPr>
            </w:pPr>
            <w:r w:rsidRPr="009C62D7">
              <w:rPr>
                <w:rFonts w:ascii="Bahnschrift" w:hAnsi="Bahnschrift"/>
                <w:sz w:val="20"/>
                <w:szCs w:val="20"/>
                <w:lang w:val="en-US"/>
              </w:rPr>
              <w:t>cpverify.exe test.cer -</w:t>
            </w:r>
            <w:proofErr w:type="spellStart"/>
            <w:r w:rsidRPr="009C62D7">
              <w:rPr>
                <w:rFonts w:ascii="Bahnschrift" w:hAnsi="Bahnschrift"/>
                <w:sz w:val="20"/>
                <w:szCs w:val="20"/>
                <w:lang w:val="en-US"/>
              </w:rPr>
              <w:t>mk</w:t>
            </w:r>
            <w:proofErr w:type="spellEnd"/>
            <w:r w:rsidRPr="009C62D7">
              <w:rPr>
                <w:rFonts w:ascii="Bahnschrift" w:hAnsi="Bahnschrift"/>
                <w:sz w:val="20"/>
                <w:szCs w:val="20"/>
                <w:lang w:val="en-US"/>
              </w:rPr>
              <w:t xml:space="preserve"> -</w:t>
            </w:r>
            <w:proofErr w:type="spellStart"/>
            <w:r w:rsidRPr="009C62D7">
              <w:rPr>
                <w:rFonts w:ascii="Bahnschrift" w:hAnsi="Bahnschrift"/>
                <w:sz w:val="20"/>
                <w:szCs w:val="20"/>
                <w:lang w:val="en-US"/>
              </w:rPr>
              <w:t>alg</w:t>
            </w:r>
            <w:proofErr w:type="spellEnd"/>
            <w:r w:rsidRPr="009C62D7">
              <w:rPr>
                <w:rFonts w:ascii="Bahnschrift" w:hAnsi="Bahnschrift"/>
                <w:sz w:val="20"/>
                <w:szCs w:val="20"/>
                <w:lang w:val="en-US"/>
              </w:rPr>
              <w:t xml:space="preserve"> GR3411_2012_256 -</w:t>
            </w:r>
            <w:proofErr w:type="spellStart"/>
            <w:r w:rsidRPr="009C62D7">
              <w:rPr>
                <w:rFonts w:ascii="Bahnschrift" w:hAnsi="Bahnschrift"/>
                <w:sz w:val="20"/>
                <w:szCs w:val="20"/>
                <w:lang w:val="en-US"/>
              </w:rPr>
              <w:t>inverted_halfbytes</w:t>
            </w:r>
            <w:proofErr w:type="spellEnd"/>
            <w:r w:rsidRPr="009C62D7">
              <w:rPr>
                <w:rFonts w:ascii="Bahnschrift" w:hAnsi="Bahnschrift"/>
                <w:sz w:val="20"/>
                <w:szCs w:val="20"/>
                <w:lang w:val="en-US"/>
              </w:rPr>
              <w:t xml:space="preserve"> 0</w:t>
            </w:r>
          </w:p>
        </w:tc>
      </w:tr>
    </w:tbl>
    <w:p w14:paraId="76461DC3" w14:textId="77777777" w:rsidR="009C524D" w:rsidRPr="009C62D7" w:rsidRDefault="009C524D" w:rsidP="009C62D7">
      <w:pPr>
        <w:rPr>
          <w:lang w:val="en-US"/>
        </w:rPr>
      </w:pPr>
    </w:p>
    <w:p w14:paraId="7AF0B97F" w14:textId="77777777" w:rsidR="009C524D" w:rsidRPr="009C62D7" w:rsidRDefault="009C524D" w:rsidP="009C62D7">
      <w:pPr>
        <w:rPr>
          <w:lang w:val="en-US"/>
        </w:rPr>
      </w:pPr>
    </w:p>
    <w:p w14:paraId="0009407E" w14:textId="77777777" w:rsidR="009C524D" w:rsidRPr="009C62D7" w:rsidRDefault="009C524D">
      <w:pPr>
        <w:spacing w:before="60" w:after="60" w:line="320" w:lineRule="exact"/>
        <w:ind w:firstLine="709"/>
        <w:rPr>
          <w:lang w:val="en-US"/>
        </w:rPr>
      </w:pPr>
    </w:p>
    <w:p w14:paraId="7DFBBEEB" w14:textId="77777777" w:rsidR="009C524D" w:rsidRDefault="00D31A34">
      <w:pPr>
        <w:keepNext/>
        <w:keepLines/>
        <w:pageBreakBefore/>
        <w:widowControl/>
        <w:spacing w:line="276" w:lineRule="auto"/>
        <w:jc w:val="left"/>
        <w:outlineLvl w:val="0"/>
        <w:rPr>
          <w:rFonts w:eastAsia="Calibri"/>
          <w:b/>
          <w:bCs/>
          <w:sz w:val="28"/>
          <w:szCs w:val="28"/>
          <w:lang w:eastAsia="en-US"/>
        </w:rPr>
      </w:pPr>
      <w:bookmarkStart w:id="23" w:name="_Toc23175188"/>
      <w:bookmarkStart w:id="24" w:name="_Ref27651758"/>
      <w:bookmarkStart w:id="25" w:name="_Ref27651762"/>
      <w:bookmarkStart w:id="26" w:name="_Toc27654418"/>
      <w:bookmarkStart w:id="27" w:name="_Toc57914031"/>
      <w:bookmarkStart w:id="28" w:name="_Ref22221603"/>
      <w:r>
        <w:rPr>
          <w:rFonts w:eastAsia="Calibri"/>
          <w:b/>
          <w:bCs/>
          <w:sz w:val="28"/>
          <w:szCs w:val="28"/>
          <w:lang w:eastAsia="en-US"/>
        </w:rPr>
        <w:lastRenderedPageBreak/>
        <w:t>Приложение 1. Сообщения об ошибках обмена</w:t>
      </w:r>
      <w:bookmarkEnd w:id="23"/>
      <w:bookmarkEnd w:id="24"/>
      <w:bookmarkEnd w:id="25"/>
      <w:bookmarkEnd w:id="26"/>
      <w:bookmarkEnd w:id="27"/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17"/>
        <w:gridCol w:w="3402"/>
        <w:gridCol w:w="4111"/>
      </w:tblGrid>
      <w:tr w:rsidR="009C524D" w14:paraId="5DEEA13F" w14:textId="77777777">
        <w:trPr>
          <w:tblHeader/>
        </w:trPr>
        <w:tc>
          <w:tcPr>
            <w:tcW w:w="426" w:type="dxa"/>
            <w:shd w:val="clear" w:color="auto" w:fill="E6E6E6"/>
            <w:vAlign w:val="center"/>
          </w:tcPr>
          <w:p w14:paraId="3DD83076" w14:textId="77777777" w:rsidR="009C524D" w:rsidRDefault="00D31A34">
            <w:pPr>
              <w:widowControl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2"/>
                <w:lang w:eastAsia="en-US"/>
              </w:rPr>
              <w:t>№</w:t>
            </w:r>
          </w:p>
        </w:tc>
        <w:tc>
          <w:tcPr>
            <w:tcW w:w="1417" w:type="dxa"/>
            <w:shd w:val="clear" w:color="auto" w:fill="E6E6E6"/>
            <w:vAlign w:val="center"/>
          </w:tcPr>
          <w:p w14:paraId="29C8067F" w14:textId="77777777" w:rsidR="009C524D" w:rsidRDefault="00D31A34">
            <w:pPr>
              <w:keepNext/>
              <w:widowControl/>
              <w:spacing w:line="240" w:lineRule="auto"/>
              <w:jc w:val="center"/>
              <w:rPr>
                <w:rFonts w:eastAsia="Calibri"/>
                <w:b/>
                <w:sz w:val="20"/>
                <w:szCs w:val="22"/>
                <w:lang w:eastAsia="en-US"/>
              </w:rPr>
            </w:pPr>
            <w:r>
              <w:rPr>
                <w:rFonts w:eastAsia="Calibri"/>
                <w:b/>
                <w:sz w:val="20"/>
                <w:szCs w:val="22"/>
                <w:lang w:eastAsia="en-US"/>
              </w:rPr>
              <w:t>Код ошибки</w:t>
            </w:r>
          </w:p>
          <w:p w14:paraId="79ADF1A0" w14:textId="77777777" w:rsidR="009C524D" w:rsidRDefault="00D31A34">
            <w:pPr>
              <w:keepNext/>
              <w:widowControl/>
              <w:spacing w:line="240" w:lineRule="auto"/>
              <w:jc w:val="center"/>
              <w:rPr>
                <w:rFonts w:eastAsia="Calibri"/>
                <w:b/>
                <w:sz w:val="20"/>
                <w:szCs w:val="22"/>
                <w:lang w:eastAsia="en-US"/>
              </w:rPr>
            </w:pPr>
            <w:r>
              <w:rPr>
                <w:rFonts w:eastAsia="Calibri"/>
                <w:b/>
                <w:sz w:val="20"/>
                <w:szCs w:val="22"/>
                <w:lang w:eastAsia="en-US"/>
              </w:rPr>
              <w:t>(</w:t>
            </w:r>
            <w:proofErr w:type="spellStart"/>
            <w:r>
              <w:rPr>
                <w:rFonts w:eastAsia="Calibri"/>
                <w:b/>
                <w:sz w:val="20"/>
                <w:szCs w:val="22"/>
                <w:lang w:eastAsia="en-US"/>
              </w:rPr>
              <w:t>code</w:t>
            </w:r>
            <w:proofErr w:type="spellEnd"/>
            <w:r>
              <w:rPr>
                <w:rFonts w:eastAsia="Calibri"/>
                <w:b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3402" w:type="dxa"/>
            <w:shd w:val="clear" w:color="auto" w:fill="E6E6E6"/>
          </w:tcPr>
          <w:p w14:paraId="211B8FDF" w14:textId="77777777" w:rsidR="009C524D" w:rsidRDefault="00D31A34">
            <w:pPr>
              <w:keepNext/>
              <w:widowControl/>
              <w:spacing w:line="240" w:lineRule="auto"/>
              <w:jc w:val="center"/>
              <w:rPr>
                <w:rFonts w:eastAsia="Calibri"/>
                <w:b/>
                <w:sz w:val="20"/>
                <w:szCs w:val="22"/>
                <w:lang w:eastAsia="en-US"/>
              </w:rPr>
            </w:pPr>
            <w:r>
              <w:rPr>
                <w:rFonts w:eastAsia="Calibri"/>
                <w:b/>
                <w:sz w:val="20"/>
                <w:szCs w:val="22"/>
                <w:lang w:eastAsia="en-US"/>
              </w:rPr>
              <w:t>Сообщение об ошибке</w:t>
            </w:r>
          </w:p>
          <w:p w14:paraId="396B2485" w14:textId="77777777" w:rsidR="009C524D" w:rsidRDefault="00D31A34">
            <w:pPr>
              <w:keepNext/>
              <w:widowControl/>
              <w:spacing w:line="240" w:lineRule="auto"/>
              <w:jc w:val="center"/>
              <w:rPr>
                <w:rFonts w:eastAsia="Calibri"/>
                <w:b/>
                <w:sz w:val="20"/>
                <w:szCs w:val="22"/>
                <w:lang w:eastAsia="en-US"/>
              </w:rPr>
            </w:pPr>
            <w:r>
              <w:rPr>
                <w:rFonts w:eastAsia="Calibri"/>
                <w:b/>
                <w:sz w:val="20"/>
                <w:szCs w:val="22"/>
                <w:lang w:eastAsia="en-US"/>
              </w:rPr>
              <w:t>(</w:t>
            </w:r>
            <w:proofErr w:type="spellStart"/>
            <w:r>
              <w:rPr>
                <w:rFonts w:eastAsia="Calibri"/>
                <w:b/>
                <w:sz w:val="20"/>
                <w:szCs w:val="22"/>
                <w:lang w:eastAsia="en-US"/>
              </w:rPr>
              <w:t>message</w:t>
            </w:r>
            <w:proofErr w:type="spellEnd"/>
            <w:r>
              <w:rPr>
                <w:rFonts w:eastAsia="Calibri"/>
                <w:b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4111" w:type="dxa"/>
            <w:shd w:val="clear" w:color="auto" w:fill="E6E6E6"/>
          </w:tcPr>
          <w:p w14:paraId="5E64D93B" w14:textId="77777777" w:rsidR="009C524D" w:rsidRDefault="00D31A34">
            <w:pPr>
              <w:keepNext/>
              <w:widowControl/>
              <w:spacing w:line="240" w:lineRule="auto"/>
              <w:jc w:val="center"/>
              <w:rPr>
                <w:rFonts w:eastAsia="Calibri"/>
                <w:b/>
                <w:sz w:val="20"/>
                <w:szCs w:val="22"/>
                <w:lang w:eastAsia="en-US"/>
              </w:rPr>
            </w:pPr>
            <w:r>
              <w:rPr>
                <w:rFonts w:eastAsia="Calibri"/>
                <w:b/>
                <w:sz w:val="20"/>
                <w:szCs w:val="22"/>
                <w:lang w:eastAsia="en-US"/>
              </w:rPr>
              <w:t>Примечание</w:t>
            </w:r>
          </w:p>
        </w:tc>
      </w:tr>
      <w:tr w:rsidR="009C524D" w14:paraId="572BC220" w14:textId="77777777">
        <w:trPr>
          <w:cantSplit/>
        </w:trPr>
        <w:tc>
          <w:tcPr>
            <w:tcW w:w="426" w:type="dxa"/>
          </w:tcPr>
          <w:p w14:paraId="26ACCE8C" w14:textId="77777777" w:rsidR="009C524D" w:rsidRDefault="009C524D">
            <w:pPr>
              <w:widowControl/>
              <w:numPr>
                <w:ilvl w:val="0"/>
                <w:numId w:val="37"/>
              </w:numPr>
              <w:spacing w:after="160" w:line="240" w:lineRule="auto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4E7C9079" w14:textId="77777777" w:rsidR="009C524D" w:rsidRDefault="00D31A34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402" w:type="dxa"/>
          </w:tcPr>
          <w:p w14:paraId="1BBF53F7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Некорректный формат документа </w:t>
            </w:r>
          </w:p>
        </w:tc>
        <w:tc>
          <w:tcPr>
            <w:tcW w:w="4111" w:type="dxa"/>
          </w:tcPr>
          <w:p w14:paraId="1604F4B0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Запрос пуст. </w:t>
            </w:r>
          </w:p>
        </w:tc>
      </w:tr>
      <w:tr w:rsidR="009C524D" w14:paraId="30B1F9C2" w14:textId="77777777">
        <w:trPr>
          <w:cantSplit/>
        </w:trPr>
        <w:tc>
          <w:tcPr>
            <w:tcW w:w="426" w:type="dxa"/>
          </w:tcPr>
          <w:p w14:paraId="44C33CB0" w14:textId="77777777" w:rsidR="009C524D" w:rsidRDefault="009C524D">
            <w:pPr>
              <w:widowControl/>
              <w:numPr>
                <w:ilvl w:val="0"/>
                <w:numId w:val="37"/>
              </w:numPr>
              <w:spacing w:after="160" w:line="240" w:lineRule="auto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10FBF778" w14:textId="77777777" w:rsidR="009C524D" w:rsidRDefault="00D31A34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105</w:t>
            </w:r>
          </w:p>
        </w:tc>
        <w:tc>
          <w:tcPr>
            <w:tcW w:w="3402" w:type="dxa"/>
          </w:tcPr>
          <w:p w14:paraId="2D516DAB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Отсутствуют необходимые сведения</w:t>
            </w:r>
          </w:p>
        </w:tc>
        <w:tc>
          <w:tcPr>
            <w:tcW w:w="4111" w:type="dxa"/>
          </w:tcPr>
          <w:p w14:paraId="27E90001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 запросе не указан обязательный реквизит.</w:t>
            </w:r>
          </w:p>
        </w:tc>
      </w:tr>
      <w:tr w:rsidR="006B06E1" w14:paraId="3F6AC00A" w14:textId="77777777">
        <w:trPr>
          <w:cantSplit/>
        </w:trPr>
        <w:tc>
          <w:tcPr>
            <w:tcW w:w="426" w:type="dxa"/>
          </w:tcPr>
          <w:p w14:paraId="36C767AF" w14:textId="77777777" w:rsidR="006B06E1" w:rsidRDefault="006B06E1" w:rsidP="006B06E1">
            <w:pPr>
              <w:widowControl/>
              <w:numPr>
                <w:ilvl w:val="0"/>
                <w:numId w:val="37"/>
              </w:numPr>
              <w:spacing w:after="160" w:line="240" w:lineRule="auto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1AE1871C" w14:textId="77777777" w:rsidR="006B06E1" w:rsidRDefault="006B06E1" w:rsidP="006B06E1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3402" w:type="dxa"/>
          </w:tcPr>
          <w:p w14:paraId="5908EB2D" w14:textId="77777777" w:rsidR="006B06E1" w:rsidRPr="009C62D7" w:rsidRDefault="006B06E1" w:rsidP="006B06E1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 w:rsidRPr="009C62D7">
              <w:rPr>
                <w:rFonts w:ascii="Times New Roman" w:hAnsi="Times New Roman" w:cs="Times New Roman"/>
                <w:sz w:val="20"/>
              </w:rPr>
              <w:t xml:space="preserve">Общая системная ошибка </w:t>
            </w:r>
            <w:r w:rsidRPr="009C62D7">
              <w:rPr>
                <w:rFonts w:ascii="Times New Roman" w:hAnsi="Times New Roman" w:cs="Times New Roman"/>
                <w:sz w:val="20"/>
                <w:lang w:val="en-US"/>
              </w:rPr>
              <w:t>&lt;</w:t>
            </w:r>
            <w:r w:rsidRPr="009C62D7">
              <w:rPr>
                <w:rFonts w:ascii="Times New Roman" w:hAnsi="Times New Roman" w:cs="Times New Roman"/>
                <w:sz w:val="20"/>
              </w:rPr>
              <w:t>…</w:t>
            </w:r>
            <w:r w:rsidRPr="009C62D7">
              <w:rPr>
                <w:rFonts w:ascii="Times New Roman" w:hAnsi="Times New Roman" w:cs="Times New Roman"/>
                <w:sz w:val="20"/>
                <w:lang w:val="en-US"/>
              </w:rPr>
              <w:t>&gt;</w:t>
            </w:r>
          </w:p>
        </w:tc>
        <w:tc>
          <w:tcPr>
            <w:tcW w:w="4111" w:type="dxa"/>
          </w:tcPr>
          <w:p w14:paraId="46330B6B" w14:textId="77777777" w:rsidR="006B06E1" w:rsidRPr="009C62D7" w:rsidRDefault="006B06E1" w:rsidP="006B06E1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 w:rsidRPr="009C62D7">
              <w:rPr>
                <w:rFonts w:ascii="Times New Roman" w:hAnsi="Times New Roman" w:cs="Times New Roman"/>
                <w:sz w:val="20"/>
              </w:rPr>
              <w:t>Неклассифицированная системная ошибка.</w:t>
            </w:r>
          </w:p>
          <w:p w14:paraId="2F49DB31" w14:textId="77777777" w:rsidR="006B06E1" w:rsidRPr="009C62D7" w:rsidRDefault="006B06E1" w:rsidP="006B06E1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 w:rsidRPr="009C62D7">
              <w:rPr>
                <w:rFonts w:ascii="Times New Roman" w:hAnsi="Times New Roman" w:cs="Times New Roman"/>
                <w:sz w:val="20"/>
              </w:rPr>
              <w:t>Сообщение может содержать дополнительную информацию об ошибке.</w:t>
            </w:r>
          </w:p>
        </w:tc>
      </w:tr>
      <w:tr w:rsidR="009C524D" w14:paraId="3737EF58" w14:textId="77777777">
        <w:trPr>
          <w:cantSplit/>
        </w:trPr>
        <w:tc>
          <w:tcPr>
            <w:tcW w:w="426" w:type="dxa"/>
          </w:tcPr>
          <w:p w14:paraId="7D562648" w14:textId="77777777" w:rsidR="009C524D" w:rsidRDefault="009C524D">
            <w:pPr>
              <w:widowControl/>
              <w:numPr>
                <w:ilvl w:val="0"/>
                <w:numId w:val="37"/>
              </w:numPr>
              <w:spacing w:after="160" w:line="240" w:lineRule="auto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6D079283" w14:textId="77777777" w:rsidR="009C524D" w:rsidRDefault="00D31A34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300</w:t>
            </w:r>
          </w:p>
        </w:tc>
        <w:tc>
          <w:tcPr>
            <w:tcW w:w="3402" w:type="dxa"/>
          </w:tcPr>
          <w:p w14:paraId="568C9D41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Невозможно получить токен доступа</w:t>
            </w:r>
          </w:p>
        </w:tc>
        <w:tc>
          <w:tcPr>
            <w:tcW w:w="4111" w:type="dxa"/>
          </w:tcPr>
          <w:p w14:paraId="6B79B594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Ошибка получения токена доступа в ЕСИА. В случае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получения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0"/>
              </w:rPr>
              <w:t>-кода ответа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соответствующего ошибке требуется указывать его. </w:t>
            </w:r>
          </w:p>
        </w:tc>
      </w:tr>
      <w:tr w:rsidR="009C524D" w14:paraId="374B3FB8" w14:textId="77777777">
        <w:trPr>
          <w:cantSplit/>
        </w:trPr>
        <w:tc>
          <w:tcPr>
            <w:tcW w:w="426" w:type="dxa"/>
          </w:tcPr>
          <w:p w14:paraId="77E5D11E" w14:textId="77777777" w:rsidR="009C524D" w:rsidRDefault="009C524D">
            <w:pPr>
              <w:widowControl/>
              <w:numPr>
                <w:ilvl w:val="0"/>
                <w:numId w:val="37"/>
              </w:numPr>
              <w:spacing w:after="160" w:line="240" w:lineRule="auto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4694570C" w14:textId="77777777" w:rsidR="009C524D" w:rsidRDefault="00D31A34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301</w:t>
            </w:r>
          </w:p>
        </w:tc>
        <w:tc>
          <w:tcPr>
            <w:tcW w:w="3402" w:type="dxa"/>
          </w:tcPr>
          <w:p w14:paraId="43DC379C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Ошибка отправки запроса в ЕСИА: нет доступа</w:t>
            </w:r>
          </w:p>
        </w:tc>
        <w:tc>
          <w:tcPr>
            <w:tcW w:w="4111" w:type="dxa"/>
          </w:tcPr>
          <w:p w14:paraId="724E23C0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Невозможно получить ответ от сервера ЕСИА.</w:t>
            </w:r>
          </w:p>
          <w:p w14:paraId="3ABE72EA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 случае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получения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0"/>
              </w:rPr>
              <w:t>-кода ответа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соответствующего ошибке требуется указывать его.  </w:t>
            </w:r>
          </w:p>
        </w:tc>
      </w:tr>
      <w:tr w:rsidR="009C524D" w14:paraId="0F8CC9AA" w14:textId="77777777">
        <w:trPr>
          <w:cantSplit/>
        </w:trPr>
        <w:tc>
          <w:tcPr>
            <w:tcW w:w="426" w:type="dxa"/>
          </w:tcPr>
          <w:p w14:paraId="5CD83EF9" w14:textId="77777777" w:rsidR="009C524D" w:rsidRDefault="009C524D">
            <w:pPr>
              <w:widowControl/>
              <w:numPr>
                <w:ilvl w:val="0"/>
                <w:numId w:val="37"/>
              </w:numPr>
              <w:spacing w:after="160" w:line="240" w:lineRule="auto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6EF4BB15" w14:textId="77777777" w:rsidR="009C524D" w:rsidRDefault="00D31A34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302</w:t>
            </w:r>
          </w:p>
        </w:tc>
        <w:tc>
          <w:tcPr>
            <w:tcW w:w="3402" w:type="dxa"/>
          </w:tcPr>
          <w:p w14:paraId="3DBA12A9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Истекло максимальное время ожидания обработки сообщения внешней системой &lt;…&gt;</w:t>
            </w:r>
          </w:p>
        </w:tc>
        <w:tc>
          <w:tcPr>
            <w:tcW w:w="4111" w:type="dxa"/>
          </w:tcPr>
          <w:p w14:paraId="266AA4F4" w14:textId="77777777" w:rsidR="009C524D" w:rsidRDefault="00D31A34">
            <w:pPr>
              <w:pStyle w:val="33"/>
              <w:tabs>
                <w:tab w:val="clear" w:pos="1307"/>
                <w:tab w:val="num" w:pos="34"/>
                <w:tab w:val="left" w:pos="538"/>
                <w:tab w:val="center" w:pos="1664"/>
              </w:tabs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Истекло максимальное время ожидания обработки сообщения.</w:t>
            </w:r>
          </w:p>
          <w:p w14:paraId="6446EA06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Сообщение может содержать дополнительную информацию об ошибке.</w:t>
            </w:r>
          </w:p>
        </w:tc>
      </w:tr>
      <w:tr w:rsidR="009C524D" w14:paraId="1E4BE818" w14:textId="77777777">
        <w:trPr>
          <w:cantSplit/>
        </w:trPr>
        <w:tc>
          <w:tcPr>
            <w:tcW w:w="426" w:type="dxa"/>
          </w:tcPr>
          <w:p w14:paraId="27213E4D" w14:textId="77777777" w:rsidR="009C524D" w:rsidRDefault="009C524D">
            <w:pPr>
              <w:widowControl/>
              <w:numPr>
                <w:ilvl w:val="0"/>
                <w:numId w:val="37"/>
              </w:numPr>
              <w:spacing w:after="160" w:line="240" w:lineRule="auto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415FC4A6" w14:textId="77777777" w:rsidR="009C524D" w:rsidRDefault="00D31A34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402</w:t>
            </w:r>
          </w:p>
        </w:tc>
        <w:tc>
          <w:tcPr>
            <w:tcW w:w="3402" w:type="dxa"/>
          </w:tcPr>
          <w:p w14:paraId="1207E262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Некорректный статус документа</w:t>
            </w:r>
          </w:p>
        </w:tc>
        <w:tc>
          <w:tcPr>
            <w:tcW w:w="4111" w:type="dxa"/>
          </w:tcPr>
          <w:p w14:paraId="5384876B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Документ находится в статусе, не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преждусматривающем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обработку сообщения. </w:t>
            </w:r>
          </w:p>
        </w:tc>
      </w:tr>
      <w:tr w:rsidR="009C524D" w14:paraId="4ADAD36F" w14:textId="77777777">
        <w:trPr>
          <w:cantSplit/>
        </w:trPr>
        <w:tc>
          <w:tcPr>
            <w:tcW w:w="426" w:type="dxa"/>
          </w:tcPr>
          <w:p w14:paraId="61139A7D" w14:textId="77777777" w:rsidR="009C524D" w:rsidRDefault="009C524D">
            <w:pPr>
              <w:widowControl/>
              <w:numPr>
                <w:ilvl w:val="0"/>
                <w:numId w:val="37"/>
              </w:numPr>
              <w:spacing w:after="160" w:line="240" w:lineRule="auto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481A88F9" w14:textId="77777777" w:rsidR="009C524D" w:rsidRDefault="00D31A34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403</w:t>
            </w:r>
          </w:p>
        </w:tc>
        <w:tc>
          <w:tcPr>
            <w:tcW w:w="3402" w:type="dxa"/>
          </w:tcPr>
          <w:p w14:paraId="3D0590F3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Документ отсутствует в системе</w:t>
            </w:r>
          </w:p>
        </w:tc>
        <w:tc>
          <w:tcPr>
            <w:tcW w:w="4111" w:type="dxa"/>
          </w:tcPr>
          <w:p w14:paraId="1996819D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Документ не найден в системе.</w:t>
            </w:r>
          </w:p>
          <w:p w14:paraId="3DF71484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Документ, на который ссылается запрос, не найден в системе.</w:t>
            </w:r>
          </w:p>
        </w:tc>
      </w:tr>
      <w:tr w:rsidR="009C524D" w14:paraId="5BDFBDDC" w14:textId="77777777">
        <w:trPr>
          <w:cantSplit/>
        </w:trPr>
        <w:tc>
          <w:tcPr>
            <w:tcW w:w="426" w:type="dxa"/>
          </w:tcPr>
          <w:p w14:paraId="47EE2E1A" w14:textId="77777777" w:rsidR="009C524D" w:rsidRDefault="009C524D">
            <w:pPr>
              <w:widowControl/>
              <w:numPr>
                <w:ilvl w:val="0"/>
                <w:numId w:val="37"/>
              </w:numPr>
              <w:spacing w:after="160" w:line="240" w:lineRule="auto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176B810D" w14:textId="77777777" w:rsidR="009C524D" w:rsidRDefault="00D31A34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404</w:t>
            </w:r>
          </w:p>
        </w:tc>
        <w:tc>
          <w:tcPr>
            <w:tcW w:w="3402" w:type="dxa"/>
          </w:tcPr>
          <w:p w14:paraId="12428EE4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Документ уже присутствует в системе</w:t>
            </w:r>
          </w:p>
        </w:tc>
        <w:tc>
          <w:tcPr>
            <w:tcW w:w="4111" w:type="dxa"/>
          </w:tcPr>
          <w:p w14:paraId="1E707907" w14:textId="77777777" w:rsidR="009C524D" w:rsidRDefault="00D31A34">
            <w:pPr>
              <w:pStyle w:val="33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Загружаемый документ уже присутствует в системе.</w:t>
            </w:r>
          </w:p>
        </w:tc>
      </w:tr>
      <w:bookmarkEnd w:id="28"/>
    </w:tbl>
    <w:p w14:paraId="5D133B67" w14:textId="77777777" w:rsidR="009C524D" w:rsidRDefault="009C524D" w:rsidP="00951A91">
      <w:pPr>
        <w:pStyle w:val="10"/>
      </w:pPr>
    </w:p>
    <w:sectPr w:rsidR="009C5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66ADC" w14:textId="77777777" w:rsidR="00206DD0" w:rsidRDefault="00206DD0">
      <w:pPr>
        <w:spacing w:line="240" w:lineRule="auto"/>
      </w:pPr>
      <w:r>
        <w:separator/>
      </w:r>
    </w:p>
  </w:endnote>
  <w:endnote w:type="continuationSeparator" w:id="0">
    <w:p w14:paraId="60E435A6" w14:textId="77777777" w:rsidR="00206DD0" w:rsidRDefault="00206D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altName w:val="Times New Roman"/>
    <w:panose1 w:val="020208030705050203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4543961"/>
      <w:docPartObj>
        <w:docPartGallery w:val="Page Numbers (Bottom of Page)"/>
        <w:docPartUnique/>
      </w:docPartObj>
    </w:sdtPr>
    <w:sdtEndPr/>
    <w:sdtContent>
      <w:p w14:paraId="5ADCAD42" w14:textId="77777777" w:rsidR="009C524D" w:rsidRDefault="00D31A34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2D7">
          <w:rPr>
            <w:noProof/>
          </w:rPr>
          <w:t>7</w:t>
        </w:r>
        <w:r>
          <w:fldChar w:fldCharType="end"/>
        </w:r>
      </w:p>
    </w:sdtContent>
  </w:sdt>
  <w:p w14:paraId="5EEFAFB1" w14:textId="77777777" w:rsidR="009C524D" w:rsidRDefault="009C524D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D299E" w14:textId="77777777" w:rsidR="00D13894" w:rsidRPr="00A6245F" w:rsidRDefault="00D13894" w:rsidP="00D13894">
    <w:pPr>
      <w:pStyle w:val="af8"/>
      <w:pBdr>
        <w:top w:val="single" w:sz="4" w:space="1" w:color="auto"/>
      </w:pBdr>
      <w:jc w:val="center"/>
      <w:rPr>
        <w:rFonts w:ascii="Verdana" w:hAnsi="Verdana"/>
        <w:sz w:val="18"/>
        <w:szCs w:val="18"/>
      </w:rPr>
    </w:pPr>
    <w:r w:rsidRPr="00A6245F">
      <w:rPr>
        <w:rFonts w:ascii="Verdana" w:hAnsi="Verdana"/>
        <w:sz w:val="18"/>
        <w:szCs w:val="18"/>
      </w:rPr>
      <w:t>ООО «ИЦС» ИНН 9724135087</w:t>
    </w:r>
  </w:p>
  <w:p w14:paraId="0A5ABB88" w14:textId="73CA39A7" w:rsidR="00D13894" w:rsidRPr="00D13894" w:rsidRDefault="00D13894" w:rsidP="00D13894">
    <w:pPr>
      <w:pStyle w:val="af8"/>
      <w:jc w:val="center"/>
      <w:rPr>
        <w:rFonts w:ascii="Verdana" w:hAnsi="Verdana"/>
        <w:sz w:val="18"/>
        <w:szCs w:val="18"/>
      </w:rPr>
    </w:pPr>
    <w:r w:rsidRPr="00A6245F">
      <w:rPr>
        <w:rFonts w:ascii="Verdana" w:hAnsi="Verdana"/>
        <w:sz w:val="18"/>
        <w:szCs w:val="18"/>
      </w:rPr>
      <w:t xml:space="preserve">Юридический адрес: 115230, г. Москва, </w:t>
    </w:r>
    <w:proofErr w:type="spellStart"/>
    <w:r w:rsidRPr="00A6245F">
      <w:rPr>
        <w:rFonts w:ascii="Verdana" w:hAnsi="Verdana"/>
        <w:sz w:val="18"/>
        <w:szCs w:val="18"/>
      </w:rPr>
      <w:t>Нагатинский</w:t>
    </w:r>
    <w:proofErr w:type="spellEnd"/>
    <w:r w:rsidRPr="00A6245F">
      <w:rPr>
        <w:rFonts w:ascii="Verdana" w:hAnsi="Verdana"/>
        <w:sz w:val="18"/>
        <w:szCs w:val="18"/>
      </w:rPr>
      <w:t xml:space="preserve"> 1-й </w:t>
    </w:r>
    <w:proofErr w:type="spellStart"/>
    <w:r w:rsidRPr="00A6245F">
      <w:rPr>
        <w:rFonts w:ascii="Verdana" w:hAnsi="Verdana"/>
        <w:sz w:val="18"/>
        <w:szCs w:val="18"/>
      </w:rPr>
      <w:t>пр</w:t>
    </w:r>
    <w:proofErr w:type="spellEnd"/>
    <w:r w:rsidRPr="00A6245F">
      <w:rPr>
        <w:rFonts w:ascii="Verdana" w:hAnsi="Verdana"/>
        <w:sz w:val="18"/>
        <w:szCs w:val="18"/>
      </w:rPr>
      <w:t>-д, д. 10, стр.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8DA9D" w14:textId="77777777" w:rsidR="00206DD0" w:rsidRDefault="00206DD0">
      <w:pPr>
        <w:spacing w:line="240" w:lineRule="auto"/>
      </w:pPr>
      <w:r>
        <w:separator/>
      </w:r>
    </w:p>
  </w:footnote>
  <w:footnote w:type="continuationSeparator" w:id="0">
    <w:p w14:paraId="59C333EB" w14:textId="77777777" w:rsidR="00206DD0" w:rsidRDefault="00206D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4B283" w14:textId="51465379" w:rsidR="00D13894" w:rsidRPr="00D13894" w:rsidRDefault="00D13894" w:rsidP="00D13894">
    <w:pPr>
      <w:pBdr>
        <w:bottom w:val="single" w:sz="4" w:space="1" w:color="auto"/>
      </w:pBdr>
      <w:contextualSpacing/>
      <w:jc w:val="center"/>
      <w:rPr>
        <w:rFonts w:ascii="Verdana" w:hAnsi="Verdana"/>
        <w:b/>
        <w:bCs/>
        <w:sz w:val="28"/>
        <w:szCs w:val="28"/>
      </w:rPr>
    </w:pPr>
    <w:r w:rsidRPr="00BC5D65">
      <w:rPr>
        <w:rFonts w:ascii="Verdana" w:hAnsi="Verdana"/>
        <w:b/>
        <w:bCs/>
        <w:sz w:val="28"/>
        <w:szCs w:val="28"/>
      </w:rPr>
      <w:t>ООО «Инновационные Цифровые Системы»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D151C"/>
    <w:multiLevelType w:val="multilevel"/>
    <w:tmpl w:val="6BB432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AB4BAF"/>
    <w:multiLevelType w:val="multilevel"/>
    <w:tmpl w:val="F086C7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5C5E1D"/>
    <w:multiLevelType w:val="hybridMultilevel"/>
    <w:tmpl w:val="B6AEDFEC"/>
    <w:lvl w:ilvl="0" w:tplc="E1482876">
      <w:start w:val="1"/>
      <w:numFmt w:val="lowerRoman"/>
      <w:lvlText w:val="%1."/>
      <w:lvlJc w:val="right"/>
      <w:pPr>
        <w:ind w:left="2520" w:hanging="360"/>
      </w:pPr>
      <w:rPr>
        <w:rFonts w:hint="default"/>
      </w:rPr>
    </w:lvl>
    <w:lvl w:ilvl="1" w:tplc="A210DA7C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48D0A086">
      <w:start w:val="1"/>
      <w:numFmt w:val="lowerRoman"/>
      <w:lvlText w:val="%3."/>
      <w:lvlJc w:val="right"/>
      <w:pPr>
        <w:ind w:left="2160" w:hanging="180"/>
      </w:pPr>
    </w:lvl>
    <w:lvl w:ilvl="3" w:tplc="BDF4CE10">
      <w:start w:val="1"/>
      <w:numFmt w:val="decimal"/>
      <w:lvlText w:val="%4."/>
      <w:lvlJc w:val="left"/>
      <w:pPr>
        <w:ind w:left="2880" w:hanging="360"/>
      </w:pPr>
    </w:lvl>
    <w:lvl w:ilvl="4" w:tplc="B87ACFF0">
      <w:start w:val="1"/>
      <w:numFmt w:val="lowerLetter"/>
      <w:lvlText w:val="%5."/>
      <w:lvlJc w:val="left"/>
      <w:pPr>
        <w:ind w:left="3600" w:hanging="360"/>
      </w:pPr>
    </w:lvl>
    <w:lvl w:ilvl="5" w:tplc="9EC6ADC2">
      <w:start w:val="1"/>
      <w:numFmt w:val="lowerRoman"/>
      <w:lvlText w:val="%6."/>
      <w:lvlJc w:val="right"/>
      <w:pPr>
        <w:ind w:left="4320" w:hanging="180"/>
      </w:pPr>
    </w:lvl>
    <w:lvl w:ilvl="6" w:tplc="566C0264">
      <w:start w:val="1"/>
      <w:numFmt w:val="decimal"/>
      <w:lvlText w:val="%7."/>
      <w:lvlJc w:val="left"/>
      <w:pPr>
        <w:ind w:left="5040" w:hanging="360"/>
      </w:pPr>
    </w:lvl>
    <w:lvl w:ilvl="7" w:tplc="1046A006">
      <w:start w:val="1"/>
      <w:numFmt w:val="lowerLetter"/>
      <w:lvlText w:val="%8."/>
      <w:lvlJc w:val="left"/>
      <w:pPr>
        <w:ind w:left="5760" w:hanging="360"/>
      </w:pPr>
    </w:lvl>
    <w:lvl w:ilvl="8" w:tplc="ADD8B27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D1973"/>
    <w:multiLevelType w:val="hybridMultilevel"/>
    <w:tmpl w:val="FB102DF0"/>
    <w:lvl w:ilvl="0" w:tplc="E062A360">
      <w:start w:val="1"/>
      <w:numFmt w:val="low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</w:rPr>
    </w:lvl>
    <w:lvl w:ilvl="1" w:tplc="0F78D4BC">
      <w:start w:val="1"/>
      <w:numFmt w:val="lowerLetter"/>
      <w:lvlText w:val="%2."/>
      <w:lvlJc w:val="left"/>
      <w:pPr>
        <w:ind w:left="-720" w:hanging="360"/>
      </w:pPr>
    </w:lvl>
    <w:lvl w:ilvl="2" w:tplc="CF5A6AA2">
      <w:start w:val="1"/>
      <w:numFmt w:val="lowerRoman"/>
      <w:lvlText w:val="%3."/>
      <w:lvlJc w:val="right"/>
      <w:pPr>
        <w:ind w:left="0" w:hanging="180"/>
      </w:pPr>
    </w:lvl>
    <w:lvl w:ilvl="3" w:tplc="66CAB3F4">
      <w:start w:val="1"/>
      <w:numFmt w:val="decimal"/>
      <w:lvlText w:val="%4."/>
      <w:lvlJc w:val="left"/>
      <w:pPr>
        <w:ind w:left="720" w:hanging="360"/>
      </w:pPr>
    </w:lvl>
    <w:lvl w:ilvl="4" w:tplc="16E824FC">
      <w:start w:val="1"/>
      <w:numFmt w:val="lowerLetter"/>
      <w:lvlText w:val="%5."/>
      <w:lvlJc w:val="left"/>
      <w:pPr>
        <w:ind w:left="1440" w:hanging="360"/>
      </w:pPr>
    </w:lvl>
    <w:lvl w:ilvl="5" w:tplc="53B6FF9C">
      <w:start w:val="1"/>
      <w:numFmt w:val="lowerRoman"/>
      <w:lvlText w:val="%6."/>
      <w:lvlJc w:val="right"/>
      <w:pPr>
        <w:ind w:left="2160" w:hanging="180"/>
      </w:pPr>
    </w:lvl>
    <w:lvl w:ilvl="6" w:tplc="C4800B68">
      <w:start w:val="1"/>
      <w:numFmt w:val="decimal"/>
      <w:lvlText w:val="%7."/>
      <w:lvlJc w:val="left"/>
      <w:pPr>
        <w:ind w:left="2880" w:hanging="360"/>
      </w:pPr>
    </w:lvl>
    <w:lvl w:ilvl="7" w:tplc="E07CBB0A">
      <w:start w:val="1"/>
      <w:numFmt w:val="lowerLetter"/>
      <w:lvlText w:val="%8."/>
      <w:lvlJc w:val="left"/>
      <w:pPr>
        <w:ind w:left="3600" w:hanging="360"/>
      </w:pPr>
    </w:lvl>
    <w:lvl w:ilvl="8" w:tplc="E7C40486">
      <w:start w:val="1"/>
      <w:numFmt w:val="lowerRoman"/>
      <w:lvlText w:val="%9."/>
      <w:lvlJc w:val="right"/>
      <w:pPr>
        <w:ind w:left="4320" w:hanging="180"/>
      </w:pPr>
    </w:lvl>
  </w:abstractNum>
  <w:abstractNum w:abstractNumId="4" w15:restartNumberingAfterBreak="0">
    <w:nsid w:val="20551CE1"/>
    <w:multiLevelType w:val="hybridMultilevel"/>
    <w:tmpl w:val="29DC33C8"/>
    <w:lvl w:ilvl="0" w:tplc="E0ACC03E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821E2FB6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E68A007C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1DCCB06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507E6586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ED6261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C409AD2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DB8C302C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5918567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158704E"/>
    <w:multiLevelType w:val="hybridMultilevel"/>
    <w:tmpl w:val="604CCA34"/>
    <w:lvl w:ilvl="0" w:tplc="CF12A206">
      <w:start w:val="1"/>
      <w:numFmt w:val="decimal"/>
      <w:lvlText w:val="%1."/>
      <w:lvlJc w:val="left"/>
      <w:pPr>
        <w:ind w:left="360" w:hanging="360"/>
      </w:pPr>
    </w:lvl>
    <w:lvl w:ilvl="1" w:tplc="59AC8D8A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6C009C84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E7567BB0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72C0A1B6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69CE908C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D5084D62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6168BF6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E056C22A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33F57E0"/>
    <w:multiLevelType w:val="hybridMultilevel"/>
    <w:tmpl w:val="F092A38E"/>
    <w:lvl w:ilvl="0" w:tplc="040CBB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EC283A6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161EEB34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CFDCB07E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883ABAA8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3D765A16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5B4A7780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35C230C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DDA8215C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7" w15:restartNumberingAfterBreak="0">
    <w:nsid w:val="24CA0634"/>
    <w:multiLevelType w:val="hybridMultilevel"/>
    <w:tmpl w:val="5CC2DA9A"/>
    <w:lvl w:ilvl="0" w:tplc="C68C6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76E535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534B67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209695E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CD0238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88CEC0F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8640CFB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685AACB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AF0A89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79947D6"/>
    <w:multiLevelType w:val="multilevel"/>
    <w:tmpl w:val="AD46FCD2"/>
    <w:lvl w:ilvl="0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AC46B79"/>
    <w:multiLevelType w:val="multilevel"/>
    <w:tmpl w:val="A956F2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DD06C4"/>
    <w:multiLevelType w:val="hybridMultilevel"/>
    <w:tmpl w:val="7388ACBA"/>
    <w:lvl w:ilvl="0" w:tplc="C89ECB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AEC27A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16C02C06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522232E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652CAB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381866C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35CE896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C4E2CC2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842057B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CA208A9"/>
    <w:multiLevelType w:val="multilevel"/>
    <w:tmpl w:val="55506F00"/>
    <w:lvl w:ilvl="0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242756"/>
    <w:multiLevelType w:val="hybridMultilevel"/>
    <w:tmpl w:val="6B88AE58"/>
    <w:lvl w:ilvl="0" w:tplc="F2A8980A">
      <w:start w:val="1"/>
      <w:numFmt w:val="lowerRoman"/>
      <w:lvlText w:val="%1."/>
      <w:lvlJc w:val="right"/>
      <w:pPr>
        <w:ind w:left="2520" w:hanging="360"/>
      </w:pPr>
      <w:rPr>
        <w:rFonts w:ascii="Times New Roman" w:hAnsi="Times New Roman" w:cs="Times New Roman" w:hint="default"/>
      </w:rPr>
    </w:lvl>
    <w:lvl w:ilvl="1" w:tplc="550AF27E">
      <w:start w:val="1"/>
      <w:numFmt w:val="lowerLetter"/>
      <w:lvlText w:val="%2."/>
      <w:lvlJc w:val="left"/>
      <w:pPr>
        <w:ind w:left="1440" w:hanging="360"/>
      </w:pPr>
    </w:lvl>
    <w:lvl w:ilvl="2" w:tplc="4BB8558E">
      <w:start w:val="1"/>
      <w:numFmt w:val="lowerRoman"/>
      <w:lvlText w:val="%3."/>
      <w:lvlJc w:val="right"/>
      <w:pPr>
        <w:ind w:left="2160" w:hanging="180"/>
      </w:pPr>
    </w:lvl>
    <w:lvl w:ilvl="3" w:tplc="98F43966">
      <w:start w:val="1"/>
      <w:numFmt w:val="decimal"/>
      <w:lvlText w:val="%4."/>
      <w:lvlJc w:val="left"/>
      <w:pPr>
        <w:ind w:left="2880" w:hanging="360"/>
      </w:pPr>
    </w:lvl>
    <w:lvl w:ilvl="4" w:tplc="7CAA2BC6">
      <w:start w:val="1"/>
      <w:numFmt w:val="lowerLetter"/>
      <w:lvlText w:val="%5."/>
      <w:lvlJc w:val="left"/>
      <w:pPr>
        <w:ind w:left="3600" w:hanging="360"/>
      </w:pPr>
    </w:lvl>
    <w:lvl w:ilvl="5" w:tplc="CE563B5C">
      <w:start w:val="1"/>
      <w:numFmt w:val="lowerRoman"/>
      <w:lvlText w:val="%6."/>
      <w:lvlJc w:val="right"/>
      <w:pPr>
        <w:ind w:left="4320" w:hanging="180"/>
      </w:pPr>
    </w:lvl>
    <w:lvl w:ilvl="6" w:tplc="AC36198E">
      <w:start w:val="1"/>
      <w:numFmt w:val="decimal"/>
      <w:lvlText w:val="%7."/>
      <w:lvlJc w:val="left"/>
      <w:pPr>
        <w:ind w:left="5040" w:hanging="360"/>
      </w:pPr>
    </w:lvl>
    <w:lvl w:ilvl="7" w:tplc="CAE8A194">
      <w:start w:val="1"/>
      <w:numFmt w:val="lowerLetter"/>
      <w:lvlText w:val="%8."/>
      <w:lvlJc w:val="left"/>
      <w:pPr>
        <w:ind w:left="5760" w:hanging="360"/>
      </w:pPr>
    </w:lvl>
    <w:lvl w:ilvl="8" w:tplc="275C81B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C62D6"/>
    <w:multiLevelType w:val="hybridMultilevel"/>
    <w:tmpl w:val="D60E565E"/>
    <w:lvl w:ilvl="0" w:tplc="B14C4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BF280F6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BADC2B16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598E19DE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DBF4DA78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EB607E5C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23D856C4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F37C6B56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43AA2040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14" w15:restartNumberingAfterBreak="0">
    <w:nsid w:val="3DCF7DEC"/>
    <w:multiLevelType w:val="multilevel"/>
    <w:tmpl w:val="B97AF6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252AF1"/>
    <w:multiLevelType w:val="multilevel"/>
    <w:tmpl w:val="CF9052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042179"/>
    <w:multiLevelType w:val="hybridMultilevel"/>
    <w:tmpl w:val="933E5D00"/>
    <w:lvl w:ilvl="0" w:tplc="58CAB5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306C082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AFEA1C90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16981DAC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A948C3E0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F79827DA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19C01A92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9ACE3CD0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617A23A4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17" w15:restartNumberingAfterBreak="0">
    <w:nsid w:val="479C684C"/>
    <w:multiLevelType w:val="hybridMultilevel"/>
    <w:tmpl w:val="DCEA8AC2"/>
    <w:lvl w:ilvl="0" w:tplc="BD1C4FCC">
      <w:start w:val="1"/>
      <w:numFmt w:val="low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</w:rPr>
    </w:lvl>
    <w:lvl w:ilvl="1" w:tplc="DE4EF564">
      <w:start w:val="1"/>
      <w:numFmt w:val="lowerLetter"/>
      <w:lvlText w:val="%2."/>
      <w:lvlJc w:val="left"/>
      <w:pPr>
        <w:ind w:left="-720" w:hanging="360"/>
      </w:pPr>
    </w:lvl>
    <w:lvl w:ilvl="2" w:tplc="7E668104">
      <w:start w:val="1"/>
      <w:numFmt w:val="lowerRoman"/>
      <w:lvlText w:val="%3."/>
      <w:lvlJc w:val="right"/>
      <w:pPr>
        <w:ind w:left="0" w:hanging="180"/>
      </w:pPr>
    </w:lvl>
    <w:lvl w:ilvl="3" w:tplc="DBC4956E">
      <w:start w:val="1"/>
      <w:numFmt w:val="decimal"/>
      <w:lvlText w:val="%4."/>
      <w:lvlJc w:val="left"/>
      <w:pPr>
        <w:ind w:left="720" w:hanging="360"/>
      </w:pPr>
    </w:lvl>
    <w:lvl w:ilvl="4" w:tplc="20084034">
      <w:start w:val="1"/>
      <w:numFmt w:val="lowerLetter"/>
      <w:lvlText w:val="%5."/>
      <w:lvlJc w:val="left"/>
      <w:pPr>
        <w:ind w:left="1440" w:hanging="360"/>
      </w:pPr>
    </w:lvl>
    <w:lvl w:ilvl="5" w:tplc="70329F42">
      <w:start w:val="1"/>
      <w:numFmt w:val="lowerRoman"/>
      <w:lvlText w:val="%6."/>
      <w:lvlJc w:val="right"/>
      <w:pPr>
        <w:ind w:left="2160" w:hanging="180"/>
      </w:pPr>
    </w:lvl>
    <w:lvl w:ilvl="6" w:tplc="42808252">
      <w:start w:val="1"/>
      <w:numFmt w:val="decimal"/>
      <w:lvlText w:val="%7."/>
      <w:lvlJc w:val="left"/>
      <w:pPr>
        <w:ind w:left="2880" w:hanging="360"/>
      </w:pPr>
    </w:lvl>
    <w:lvl w:ilvl="7" w:tplc="150A6510">
      <w:start w:val="1"/>
      <w:numFmt w:val="lowerLetter"/>
      <w:lvlText w:val="%8."/>
      <w:lvlJc w:val="left"/>
      <w:pPr>
        <w:ind w:left="3600" w:hanging="360"/>
      </w:pPr>
    </w:lvl>
    <w:lvl w:ilvl="8" w:tplc="A18AA31C">
      <w:start w:val="1"/>
      <w:numFmt w:val="lowerRoman"/>
      <w:lvlText w:val="%9."/>
      <w:lvlJc w:val="right"/>
      <w:pPr>
        <w:ind w:left="4320" w:hanging="180"/>
      </w:pPr>
    </w:lvl>
  </w:abstractNum>
  <w:abstractNum w:abstractNumId="18" w15:restartNumberingAfterBreak="0">
    <w:nsid w:val="48F10A55"/>
    <w:multiLevelType w:val="hybridMultilevel"/>
    <w:tmpl w:val="46187C7C"/>
    <w:lvl w:ilvl="0" w:tplc="3F04ED46">
      <w:start w:val="1"/>
      <w:numFmt w:val="low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</w:rPr>
    </w:lvl>
    <w:lvl w:ilvl="1" w:tplc="1432353E">
      <w:start w:val="1"/>
      <w:numFmt w:val="lowerLetter"/>
      <w:lvlText w:val="%2."/>
      <w:lvlJc w:val="left"/>
      <w:pPr>
        <w:ind w:left="-720" w:hanging="360"/>
      </w:pPr>
    </w:lvl>
    <w:lvl w:ilvl="2" w:tplc="1CA402E0">
      <w:start w:val="1"/>
      <w:numFmt w:val="lowerRoman"/>
      <w:lvlText w:val="%3."/>
      <w:lvlJc w:val="right"/>
      <w:pPr>
        <w:ind w:left="0" w:hanging="180"/>
      </w:pPr>
    </w:lvl>
    <w:lvl w:ilvl="3" w:tplc="88CEC906">
      <w:start w:val="1"/>
      <w:numFmt w:val="decimal"/>
      <w:lvlText w:val="%4."/>
      <w:lvlJc w:val="left"/>
      <w:pPr>
        <w:ind w:left="720" w:hanging="360"/>
      </w:pPr>
    </w:lvl>
    <w:lvl w:ilvl="4" w:tplc="847062B0">
      <w:start w:val="1"/>
      <w:numFmt w:val="lowerLetter"/>
      <w:lvlText w:val="%5."/>
      <w:lvlJc w:val="left"/>
      <w:pPr>
        <w:ind w:left="1440" w:hanging="360"/>
      </w:pPr>
    </w:lvl>
    <w:lvl w:ilvl="5" w:tplc="6A940B76">
      <w:start w:val="1"/>
      <w:numFmt w:val="lowerRoman"/>
      <w:lvlText w:val="%6."/>
      <w:lvlJc w:val="right"/>
      <w:pPr>
        <w:ind w:left="2160" w:hanging="180"/>
      </w:pPr>
    </w:lvl>
    <w:lvl w:ilvl="6" w:tplc="14A09334">
      <w:start w:val="1"/>
      <w:numFmt w:val="decimal"/>
      <w:lvlText w:val="%7."/>
      <w:lvlJc w:val="left"/>
      <w:pPr>
        <w:ind w:left="2880" w:hanging="360"/>
      </w:pPr>
    </w:lvl>
    <w:lvl w:ilvl="7" w:tplc="AE581592">
      <w:start w:val="1"/>
      <w:numFmt w:val="lowerLetter"/>
      <w:lvlText w:val="%8."/>
      <w:lvlJc w:val="left"/>
      <w:pPr>
        <w:ind w:left="3600" w:hanging="360"/>
      </w:pPr>
    </w:lvl>
    <w:lvl w:ilvl="8" w:tplc="E1B22F84">
      <w:start w:val="1"/>
      <w:numFmt w:val="lowerRoman"/>
      <w:lvlText w:val="%9."/>
      <w:lvlJc w:val="right"/>
      <w:pPr>
        <w:ind w:left="4320" w:hanging="180"/>
      </w:pPr>
    </w:lvl>
  </w:abstractNum>
  <w:abstractNum w:abstractNumId="19" w15:restartNumberingAfterBreak="0">
    <w:nsid w:val="4E02643A"/>
    <w:multiLevelType w:val="multilevel"/>
    <w:tmpl w:val="D86C6AAC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0" w15:restartNumberingAfterBreak="0">
    <w:nsid w:val="533E3370"/>
    <w:multiLevelType w:val="hybridMultilevel"/>
    <w:tmpl w:val="182A6DEE"/>
    <w:lvl w:ilvl="0" w:tplc="9CCA6888">
      <w:start w:val="1"/>
      <w:numFmt w:val="russianLower"/>
      <w:lvlText w:val="%1."/>
      <w:lvlJc w:val="left"/>
      <w:pPr>
        <w:ind w:left="1800" w:hanging="360"/>
      </w:pPr>
      <w:rPr>
        <w:rFonts w:cs="Times New Roman" w:hint="default"/>
      </w:rPr>
    </w:lvl>
    <w:lvl w:ilvl="1" w:tplc="86C24A6A">
      <w:start w:val="1"/>
      <w:numFmt w:val="decimal"/>
      <w:lvlText w:val="(%2)"/>
      <w:lvlJc w:val="left"/>
      <w:pPr>
        <w:ind w:left="2520" w:hanging="360"/>
      </w:pPr>
      <w:rPr>
        <w:rFonts w:hint="default"/>
      </w:rPr>
    </w:lvl>
    <w:lvl w:ilvl="2" w:tplc="4398A60A">
      <w:start w:val="1"/>
      <w:numFmt w:val="russianLower"/>
      <w:lvlText w:val="%3."/>
      <w:lvlJc w:val="left"/>
      <w:pPr>
        <w:ind w:left="3240" w:hanging="360"/>
      </w:pPr>
      <w:rPr>
        <w:rFonts w:hint="default"/>
      </w:rPr>
    </w:lvl>
    <w:lvl w:ilvl="3" w:tplc="48E02112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E2F90C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4DEAB9C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0A01E02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89703678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468D1D2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6CB6A28"/>
    <w:multiLevelType w:val="hybridMultilevel"/>
    <w:tmpl w:val="775C8732"/>
    <w:lvl w:ilvl="0" w:tplc="1FE4CB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7A0A42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866773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5FA0B4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8D080BA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604808D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73EECF7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DE200D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BB961F5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59C77D53"/>
    <w:multiLevelType w:val="hybridMultilevel"/>
    <w:tmpl w:val="3A425996"/>
    <w:lvl w:ilvl="0" w:tplc="58F07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5F09CBA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F3EC52BC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57A6E466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BB263CB6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63040514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4CBE8F56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54444488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9E78FC98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23" w15:restartNumberingAfterBreak="0">
    <w:nsid w:val="5EE014C6"/>
    <w:multiLevelType w:val="multilevel"/>
    <w:tmpl w:val="A3F0DA8C"/>
    <w:lvl w:ilvl="0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32D6FFA"/>
    <w:multiLevelType w:val="hybridMultilevel"/>
    <w:tmpl w:val="4C5CBD86"/>
    <w:lvl w:ilvl="0" w:tplc="5810F9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1B03DF2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D480DB48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EB98C7C0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960E26EE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D15AE870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D65C2D0A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5A9219B0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FCAE6644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25" w15:restartNumberingAfterBreak="0">
    <w:nsid w:val="63E462FC"/>
    <w:multiLevelType w:val="multilevel"/>
    <w:tmpl w:val="C0783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43C0C8D"/>
    <w:multiLevelType w:val="hybridMultilevel"/>
    <w:tmpl w:val="5532D744"/>
    <w:lvl w:ilvl="0" w:tplc="EA10EF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49A0812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E2AD1C8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789EB768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90849CA2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72EE7B7C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E86E693E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F9001288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31EE070C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27" w15:restartNumberingAfterBreak="0">
    <w:nsid w:val="657212FB"/>
    <w:multiLevelType w:val="hybridMultilevel"/>
    <w:tmpl w:val="A394ED0C"/>
    <w:lvl w:ilvl="0" w:tplc="A970C7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vanish w:val="0"/>
        <w:sz w:val="22"/>
        <w:szCs w:val="22"/>
        <w:vertAlign w:val="baseline"/>
      </w:rPr>
    </w:lvl>
    <w:lvl w:ilvl="1" w:tplc="5E9E34DC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3FA02B3C">
      <w:start w:val="1"/>
      <w:numFmt w:val="lowerRoman"/>
      <w:lvlText w:val="%3."/>
      <w:lvlJc w:val="right"/>
      <w:pPr>
        <w:ind w:left="2160" w:hanging="180"/>
      </w:pPr>
    </w:lvl>
    <w:lvl w:ilvl="3" w:tplc="2474D604">
      <w:start w:val="1"/>
      <w:numFmt w:val="decimal"/>
      <w:lvlText w:val="%4."/>
      <w:lvlJc w:val="left"/>
      <w:pPr>
        <w:ind w:left="2880" w:hanging="360"/>
      </w:pPr>
    </w:lvl>
    <w:lvl w:ilvl="4" w:tplc="F7A41106">
      <w:start w:val="1"/>
      <w:numFmt w:val="lowerLetter"/>
      <w:lvlText w:val="%5."/>
      <w:lvlJc w:val="left"/>
      <w:pPr>
        <w:ind w:left="3600" w:hanging="360"/>
      </w:pPr>
    </w:lvl>
    <w:lvl w:ilvl="5" w:tplc="5F98E672">
      <w:start w:val="1"/>
      <w:numFmt w:val="lowerRoman"/>
      <w:lvlText w:val="%6."/>
      <w:lvlJc w:val="right"/>
      <w:pPr>
        <w:ind w:left="4320" w:hanging="180"/>
      </w:pPr>
    </w:lvl>
    <w:lvl w:ilvl="6" w:tplc="42D44DF4">
      <w:start w:val="1"/>
      <w:numFmt w:val="decimal"/>
      <w:lvlText w:val="%7."/>
      <w:lvlJc w:val="left"/>
      <w:pPr>
        <w:ind w:left="5040" w:hanging="360"/>
      </w:pPr>
    </w:lvl>
    <w:lvl w:ilvl="7" w:tplc="E2184C58">
      <w:start w:val="1"/>
      <w:numFmt w:val="lowerLetter"/>
      <w:lvlText w:val="%8."/>
      <w:lvlJc w:val="left"/>
      <w:pPr>
        <w:ind w:left="5760" w:hanging="360"/>
      </w:pPr>
    </w:lvl>
    <w:lvl w:ilvl="8" w:tplc="2C14682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863B43"/>
    <w:multiLevelType w:val="hybridMultilevel"/>
    <w:tmpl w:val="6BF2805C"/>
    <w:lvl w:ilvl="0" w:tplc="F05ED938">
      <w:start w:val="1"/>
      <w:numFmt w:val="lowerRoman"/>
      <w:lvlText w:val="%1."/>
      <w:lvlJc w:val="right"/>
      <w:pPr>
        <w:ind w:left="2520" w:hanging="360"/>
      </w:pPr>
      <w:rPr>
        <w:rFonts w:ascii="Times New Roman" w:hAnsi="Times New Roman" w:cs="Times New Roman" w:hint="default"/>
      </w:rPr>
    </w:lvl>
    <w:lvl w:ilvl="1" w:tplc="C55E43BE">
      <w:start w:val="1"/>
      <w:numFmt w:val="lowerLetter"/>
      <w:lvlText w:val="%2."/>
      <w:lvlJc w:val="left"/>
      <w:pPr>
        <w:ind w:left="1440" w:hanging="360"/>
      </w:pPr>
    </w:lvl>
    <w:lvl w:ilvl="2" w:tplc="1DFCBBB0">
      <w:start w:val="1"/>
      <w:numFmt w:val="lowerRoman"/>
      <w:lvlText w:val="%3."/>
      <w:lvlJc w:val="right"/>
      <w:pPr>
        <w:ind w:left="2160" w:hanging="180"/>
      </w:pPr>
    </w:lvl>
    <w:lvl w:ilvl="3" w:tplc="BFB8A2EC">
      <w:start w:val="1"/>
      <w:numFmt w:val="decimal"/>
      <w:lvlText w:val="%4."/>
      <w:lvlJc w:val="left"/>
      <w:pPr>
        <w:ind w:left="2880" w:hanging="360"/>
      </w:pPr>
    </w:lvl>
    <w:lvl w:ilvl="4" w:tplc="D6343862">
      <w:start w:val="1"/>
      <w:numFmt w:val="lowerLetter"/>
      <w:lvlText w:val="%5."/>
      <w:lvlJc w:val="left"/>
      <w:pPr>
        <w:ind w:left="3600" w:hanging="360"/>
      </w:pPr>
    </w:lvl>
    <w:lvl w:ilvl="5" w:tplc="5F20B272">
      <w:start w:val="1"/>
      <w:numFmt w:val="lowerRoman"/>
      <w:lvlText w:val="%6."/>
      <w:lvlJc w:val="right"/>
      <w:pPr>
        <w:ind w:left="4320" w:hanging="180"/>
      </w:pPr>
    </w:lvl>
    <w:lvl w:ilvl="6" w:tplc="6A9C5862">
      <w:start w:val="1"/>
      <w:numFmt w:val="decimal"/>
      <w:lvlText w:val="%7."/>
      <w:lvlJc w:val="left"/>
      <w:pPr>
        <w:ind w:left="5040" w:hanging="360"/>
      </w:pPr>
    </w:lvl>
    <w:lvl w:ilvl="7" w:tplc="014E872E">
      <w:start w:val="1"/>
      <w:numFmt w:val="lowerLetter"/>
      <w:lvlText w:val="%8."/>
      <w:lvlJc w:val="left"/>
      <w:pPr>
        <w:ind w:left="5760" w:hanging="360"/>
      </w:pPr>
    </w:lvl>
    <w:lvl w:ilvl="8" w:tplc="70DC134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72F7C"/>
    <w:multiLevelType w:val="hybridMultilevel"/>
    <w:tmpl w:val="BA10987C"/>
    <w:lvl w:ilvl="0" w:tplc="5FC80F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6BE89BE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B2DC4E58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D5ACB108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2AEC05F2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72302BDE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4EB6F316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13FC008C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74660B40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30" w15:restartNumberingAfterBreak="0">
    <w:nsid w:val="722430D1"/>
    <w:multiLevelType w:val="multilevel"/>
    <w:tmpl w:val="AD4EF3F6"/>
    <w:lvl w:ilvl="0">
      <w:start w:val="1"/>
      <w:numFmt w:val="decimal"/>
      <w:pStyle w:val="1"/>
      <w:lvlText w:val="%1"/>
      <w:lvlJc w:val="left"/>
      <w:pPr>
        <w:tabs>
          <w:tab w:val="num" w:pos="284"/>
        </w:tabs>
        <w:ind w:left="284" w:firstLine="0"/>
      </w:pPr>
      <w:rPr>
        <w:rFonts w:hint="default"/>
        <w:b/>
        <w:i w:val="0"/>
        <w:color w:val="auto"/>
      </w:rPr>
    </w:lvl>
    <w:lvl w:ilvl="1">
      <w:start w:val="1"/>
      <w:numFmt w:val="decimal"/>
      <w:suff w:val="space"/>
      <w:lvlText w:val="%1.%2"/>
      <w:lvlJc w:val="left"/>
      <w:pPr>
        <w:ind w:left="426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3"/>
      <w:suff w:val="space"/>
      <w:lvlText w:val="%1.%2.%3"/>
      <w:lvlJc w:val="left"/>
      <w:pPr>
        <w:ind w:left="-76" w:firstLine="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200"/>
        </w:tabs>
        <w:ind w:left="120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4"/>
        </w:tabs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04"/>
        </w:tabs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24"/>
        </w:tabs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84"/>
        </w:tabs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04"/>
        </w:tabs>
        <w:ind w:left="4244" w:hanging="1440"/>
      </w:pPr>
      <w:rPr>
        <w:rFonts w:hint="default"/>
      </w:rPr>
    </w:lvl>
  </w:abstractNum>
  <w:abstractNum w:abstractNumId="31" w15:restartNumberingAfterBreak="0">
    <w:nsid w:val="7D5D3596"/>
    <w:multiLevelType w:val="multilevel"/>
    <w:tmpl w:val="BA5252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D7A0BDB"/>
    <w:multiLevelType w:val="hybridMultilevel"/>
    <w:tmpl w:val="0E4CDF8A"/>
    <w:lvl w:ilvl="0" w:tplc="48A8B1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2F88D840">
      <w:start w:val="1"/>
      <w:numFmt w:val="lowerLetter"/>
      <w:lvlText w:val="%2."/>
      <w:lvlJc w:val="left"/>
      <w:pPr>
        <w:ind w:left="1080" w:hanging="360"/>
      </w:pPr>
    </w:lvl>
    <w:lvl w:ilvl="2" w:tplc="D1487476">
      <w:start w:val="1"/>
      <w:numFmt w:val="lowerRoman"/>
      <w:lvlText w:val="%3."/>
      <w:lvlJc w:val="right"/>
      <w:pPr>
        <w:ind w:left="1800" w:hanging="180"/>
      </w:pPr>
    </w:lvl>
    <w:lvl w:ilvl="3" w:tplc="4D9E025E">
      <w:start w:val="1"/>
      <w:numFmt w:val="decimal"/>
      <w:lvlText w:val="%4."/>
      <w:lvlJc w:val="left"/>
      <w:pPr>
        <w:ind w:left="2520" w:hanging="360"/>
      </w:pPr>
    </w:lvl>
    <w:lvl w:ilvl="4" w:tplc="319A62DC">
      <w:start w:val="1"/>
      <w:numFmt w:val="lowerLetter"/>
      <w:lvlText w:val="%5."/>
      <w:lvlJc w:val="left"/>
      <w:pPr>
        <w:ind w:left="3240" w:hanging="360"/>
      </w:pPr>
    </w:lvl>
    <w:lvl w:ilvl="5" w:tplc="26B8BAEC">
      <w:start w:val="1"/>
      <w:numFmt w:val="lowerRoman"/>
      <w:lvlText w:val="%6."/>
      <w:lvlJc w:val="right"/>
      <w:pPr>
        <w:ind w:left="3960" w:hanging="180"/>
      </w:pPr>
    </w:lvl>
    <w:lvl w:ilvl="6" w:tplc="6EDA035C">
      <w:start w:val="1"/>
      <w:numFmt w:val="decimal"/>
      <w:lvlText w:val="%7."/>
      <w:lvlJc w:val="left"/>
      <w:pPr>
        <w:ind w:left="4680" w:hanging="360"/>
      </w:pPr>
    </w:lvl>
    <w:lvl w:ilvl="7" w:tplc="48E8480A">
      <w:start w:val="1"/>
      <w:numFmt w:val="lowerLetter"/>
      <w:lvlText w:val="%8."/>
      <w:lvlJc w:val="left"/>
      <w:pPr>
        <w:ind w:left="5400" w:hanging="360"/>
      </w:pPr>
    </w:lvl>
    <w:lvl w:ilvl="8" w:tplc="099C18A2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DD815EF"/>
    <w:multiLevelType w:val="hybridMultilevel"/>
    <w:tmpl w:val="3D22BBE2"/>
    <w:lvl w:ilvl="0" w:tplc="79647AC0">
      <w:start w:val="1"/>
      <w:numFmt w:val="russianLower"/>
      <w:lvlText w:val="%1."/>
      <w:lvlJc w:val="left"/>
      <w:pPr>
        <w:ind w:left="1800" w:hanging="360"/>
      </w:pPr>
      <w:rPr>
        <w:rFonts w:cs="Times New Roman" w:hint="default"/>
      </w:rPr>
    </w:lvl>
    <w:lvl w:ilvl="1" w:tplc="A4A49AB2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DA099C0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57CDFF6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72C69A6E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B4E0754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59DA7D9C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5F965F7E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CC4279E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FDF636C"/>
    <w:multiLevelType w:val="hybridMultilevel"/>
    <w:tmpl w:val="DF0C7B68"/>
    <w:lvl w:ilvl="0" w:tplc="BC521218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03EC294">
      <w:start w:val="1"/>
      <w:numFmt w:val="lowerLetter"/>
      <w:lvlText w:val="%2."/>
      <w:lvlJc w:val="left"/>
      <w:pPr>
        <w:ind w:left="-1080" w:hanging="360"/>
      </w:pPr>
    </w:lvl>
    <w:lvl w:ilvl="2" w:tplc="4E28D22A">
      <w:start w:val="1"/>
      <w:numFmt w:val="lowerRoman"/>
      <w:lvlText w:val="%3."/>
      <w:lvlJc w:val="right"/>
      <w:pPr>
        <w:ind w:left="-360" w:hanging="180"/>
      </w:pPr>
    </w:lvl>
    <w:lvl w:ilvl="3" w:tplc="5360E3A4">
      <w:start w:val="1"/>
      <w:numFmt w:val="decimal"/>
      <w:lvlText w:val="%4."/>
      <w:lvlJc w:val="left"/>
      <w:pPr>
        <w:ind w:left="360" w:hanging="360"/>
      </w:pPr>
    </w:lvl>
    <w:lvl w:ilvl="4" w:tplc="B2607D66">
      <w:start w:val="1"/>
      <w:numFmt w:val="lowerLetter"/>
      <w:lvlText w:val="%5."/>
      <w:lvlJc w:val="left"/>
      <w:pPr>
        <w:ind w:left="1080" w:hanging="360"/>
      </w:pPr>
    </w:lvl>
    <w:lvl w:ilvl="5" w:tplc="2C5C2872">
      <w:start w:val="1"/>
      <w:numFmt w:val="lowerRoman"/>
      <w:lvlText w:val="%6."/>
      <w:lvlJc w:val="right"/>
      <w:pPr>
        <w:ind w:left="1800" w:hanging="180"/>
      </w:pPr>
    </w:lvl>
    <w:lvl w:ilvl="6" w:tplc="0FFA6EE8">
      <w:start w:val="1"/>
      <w:numFmt w:val="decimal"/>
      <w:lvlText w:val="%7."/>
      <w:lvlJc w:val="left"/>
      <w:pPr>
        <w:ind w:left="2520" w:hanging="360"/>
      </w:pPr>
    </w:lvl>
    <w:lvl w:ilvl="7" w:tplc="4EFECFEA">
      <w:start w:val="1"/>
      <w:numFmt w:val="lowerLetter"/>
      <w:lvlText w:val="%8."/>
      <w:lvlJc w:val="left"/>
      <w:pPr>
        <w:ind w:left="3240" w:hanging="360"/>
      </w:pPr>
    </w:lvl>
    <w:lvl w:ilvl="8" w:tplc="DBECAAB8">
      <w:start w:val="1"/>
      <w:numFmt w:val="lowerRoman"/>
      <w:lvlText w:val="%9."/>
      <w:lvlJc w:val="right"/>
      <w:pPr>
        <w:ind w:left="3960" w:hanging="180"/>
      </w:pPr>
    </w:lvl>
  </w:abstractNum>
  <w:num w:numId="1">
    <w:abstractNumId w:val="30"/>
  </w:num>
  <w:num w:numId="2">
    <w:abstractNumId w:val="11"/>
  </w:num>
  <w:num w:numId="3">
    <w:abstractNumId w:val="4"/>
  </w:num>
  <w:num w:numId="4">
    <w:abstractNumId w:val="9"/>
  </w:num>
  <w:num w:numId="5">
    <w:abstractNumId w:val="21"/>
  </w:num>
  <w:num w:numId="6">
    <w:abstractNumId w:val="10"/>
  </w:num>
  <w:num w:numId="7">
    <w:abstractNumId w:val="31"/>
  </w:num>
  <w:num w:numId="8">
    <w:abstractNumId w:val="0"/>
  </w:num>
  <w:num w:numId="9">
    <w:abstractNumId w:val="14"/>
  </w:num>
  <w:num w:numId="10">
    <w:abstractNumId w:val="25"/>
  </w:num>
  <w:num w:numId="11">
    <w:abstractNumId w:val="19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30"/>
  </w:num>
  <w:num w:numId="15">
    <w:abstractNumId w:val="30"/>
  </w:num>
  <w:num w:numId="16">
    <w:abstractNumId w:val="30"/>
  </w:num>
  <w:num w:numId="17">
    <w:abstractNumId w:val="30"/>
  </w:num>
  <w:num w:numId="18">
    <w:abstractNumId w:val="7"/>
  </w:num>
  <w:num w:numId="19">
    <w:abstractNumId w:val="28"/>
  </w:num>
  <w:num w:numId="20">
    <w:abstractNumId w:val="20"/>
  </w:num>
  <w:num w:numId="21">
    <w:abstractNumId w:val="12"/>
  </w:num>
  <w:num w:numId="22">
    <w:abstractNumId w:val="3"/>
  </w:num>
  <w:num w:numId="23">
    <w:abstractNumId w:val="23"/>
  </w:num>
  <w:num w:numId="24">
    <w:abstractNumId w:val="33"/>
  </w:num>
  <w:num w:numId="25">
    <w:abstractNumId w:val="2"/>
  </w:num>
  <w:num w:numId="26">
    <w:abstractNumId w:val="18"/>
  </w:num>
  <w:num w:numId="27">
    <w:abstractNumId w:val="34"/>
  </w:num>
  <w:num w:numId="28">
    <w:abstractNumId w:val="15"/>
  </w:num>
  <w:num w:numId="29">
    <w:abstractNumId w:val="32"/>
  </w:num>
  <w:num w:numId="30">
    <w:abstractNumId w:val="30"/>
  </w:num>
  <w:num w:numId="31">
    <w:abstractNumId w:val="8"/>
  </w:num>
  <w:num w:numId="32">
    <w:abstractNumId w:val="17"/>
  </w:num>
  <w:num w:numId="33">
    <w:abstractNumId w:val="1"/>
  </w:num>
  <w:num w:numId="34">
    <w:abstractNumId w:val="30"/>
  </w:num>
  <w:num w:numId="35">
    <w:abstractNumId w:val="30"/>
  </w:num>
  <w:num w:numId="36">
    <w:abstractNumId w:val="24"/>
  </w:num>
  <w:num w:numId="37">
    <w:abstractNumId w:val="6"/>
  </w:num>
  <w:num w:numId="38">
    <w:abstractNumId w:val="29"/>
  </w:num>
  <w:num w:numId="39">
    <w:abstractNumId w:val="22"/>
  </w:num>
  <w:num w:numId="40">
    <w:abstractNumId w:val="13"/>
  </w:num>
  <w:num w:numId="41">
    <w:abstractNumId w:val="26"/>
  </w:num>
  <w:num w:numId="42">
    <w:abstractNumId w:val="16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24D"/>
    <w:rsid w:val="001621A4"/>
    <w:rsid w:val="00206DD0"/>
    <w:rsid w:val="005608A9"/>
    <w:rsid w:val="00602DDA"/>
    <w:rsid w:val="0062783C"/>
    <w:rsid w:val="00661FF3"/>
    <w:rsid w:val="006B06E1"/>
    <w:rsid w:val="0090177A"/>
    <w:rsid w:val="00951A91"/>
    <w:rsid w:val="009C524D"/>
    <w:rsid w:val="009C62D7"/>
    <w:rsid w:val="009E6BD0"/>
    <w:rsid w:val="00C12093"/>
    <w:rsid w:val="00D13894"/>
    <w:rsid w:val="00D31A34"/>
    <w:rsid w:val="00D340C6"/>
    <w:rsid w:val="00F40EF2"/>
    <w:rsid w:val="00F7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8D56F"/>
  <w15:docId w15:val="{C1E237A4-471F-4083-9B41-DF910873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spacing w:before="160" w:after="160"/>
      <w:outlineLvl w:val="1"/>
    </w:pPr>
    <w:rPr>
      <w:rFonts w:cs="Arial"/>
      <w:b/>
      <w:bCs/>
      <w:iCs/>
      <w:sz w:val="32"/>
      <w:szCs w:val="28"/>
    </w:rPr>
  </w:style>
  <w:style w:type="paragraph" w:styleId="3">
    <w:name w:val="heading 3"/>
    <w:basedOn w:val="a"/>
    <w:next w:val="a"/>
    <w:link w:val="30"/>
    <w:semiHidden/>
    <w:qFormat/>
    <w:pPr>
      <w:keepNext/>
      <w:numPr>
        <w:ilvl w:val="2"/>
        <w:numId w:val="1"/>
      </w:numPr>
      <w:spacing w:before="120" w:after="120"/>
      <w:outlineLvl w:val="2"/>
    </w:pPr>
    <w:rPr>
      <w:rFonts w:cs="Arial"/>
      <w:b/>
      <w:bCs/>
      <w:sz w:val="28"/>
      <w:szCs w:val="26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pPr>
      <w:spacing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Arial"/>
      <w:b/>
      <w:bCs/>
      <w:iCs/>
      <w:sz w:val="32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Pr>
      <w:rFonts w:ascii="Times New Roman" w:eastAsia="Times New Roman" w:hAnsi="Times New Roman" w:cs="Arial"/>
      <w:b/>
      <w:bCs/>
      <w:sz w:val="28"/>
      <w:szCs w:val="26"/>
      <w:lang w:eastAsia="ru-RU"/>
    </w:rPr>
  </w:style>
  <w:style w:type="paragraph" w:customStyle="1" w:styleId="1">
    <w:name w:val="_Заголовок 1"/>
    <w:basedOn w:val="10"/>
    <w:qFormat/>
    <w:pPr>
      <w:widowControl/>
      <w:numPr>
        <w:numId w:val="1"/>
      </w:numPr>
      <w:spacing w:before="120" w:line="276" w:lineRule="auto"/>
      <w:jc w:val="left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af1">
    <w:name w:val="caption"/>
    <w:basedOn w:val="a"/>
    <w:next w:val="a"/>
    <w:uiPriority w:val="99"/>
    <w:qFormat/>
    <w:pPr>
      <w:spacing w:before="60" w:after="120"/>
      <w:jc w:val="center"/>
    </w:pPr>
    <w:rPr>
      <w:bCs/>
      <w:sz w:val="22"/>
      <w:szCs w:val="20"/>
    </w:rPr>
  </w:style>
  <w:style w:type="character" w:styleId="af2">
    <w:name w:val="footnote reference"/>
    <w:uiPriority w:val="99"/>
    <w:rPr>
      <w:vertAlign w:val="superscript"/>
    </w:rPr>
  </w:style>
  <w:style w:type="paragraph" w:styleId="af3">
    <w:name w:val="footnote text"/>
    <w:basedOn w:val="a"/>
    <w:link w:val="af4"/>
    <w:uiPriority w:val="99"/>
    <w:pPr>
      <w:spacing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_Заголовок_4"/>
    <w:basedOn w:val="40"/>
    <w:qFormat/>
    <w:pPr>
      <w:keepLines w:val="0"/>
      <w:numPr>
        <w:ilvl w:val="3"/>
        <w:numId w:val="1"/>
      </w:numPr>
      <w:tabs>
        <w:tab w:val="clear" w:pos="1200"/>
        <w:tab w:val="num" w:pos="360"/>
      </w:tabs>
      <w:spacing w:before="80" w:after="80"/>
      <w:ind w:left="0"/>
    </w:pPr>
    <w:rPr>
      <w:rFonts w:ascii="Times New Roman Полужирный" w:eastAsia="Times New Roman" w:hAnsi="Times New Roman Полужирный" w:cs="Times New Roman"/>
      <w:i w:val="0"/>
      <w:iCs w:val="0"/>
      <w:color w:val="auto"/>
      <w:szCs w:val="28"/>
    </w:rPr>
  </w:style>
  <w:style w:type="paragraph" w:styleId="af5">
    <w:name w:val="List Paragraph"/>
    <w:basedOn w:val="a"/>
    <w:link w:val="af6"/>
    <w:uiPriority w:val="99"/>
    <w:qFormat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Pr>
      <w:rFonts w:ascii="Calibri" w:eastAsia="Calibri" w:hAnsi="Calibri" w:cs="Times New Roman"/>
    </w:rPr>
  </w:style>
  <w:style w:type="paragraph" w:customStyle="1" w:styleId="af7">
    <w:name w:val="Содержание таблиц"/>
    <w:basedOn w:val="a"/>
    <w:uiPriority w:val="99"/>
    <w:pPr>
      <w:widowControl/>
      <w:spacing w:before="60" w:line="240" w:lineRule="auto"/>
      <w:jc w:val="left"/>
    </w:pPr>
    <w:rPr>
      <w:sz w:val="20"/>
      <w:szCs w:val="20"/>
    </w:rPr>
  </w:style>
  <w:style w:type="character" w:customStyle="1" w:styleId="11">
    <w:name w:val="Заголовок 1 Знак"/>
    <w:basedOn w:val="a0"/>
    <w:link w:val="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widowControl/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2"/>
      <w:szCs w:val="22"/>
      <w:lang w:eastAsia="en-US"/>
    </w:r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Calibri" w:hAnsi="Times New Roman" w:cs="Times New Roman"/>
    </w:rPr>
  </w:style>
  <w:style w:type="paragraph" w:styleId="13">
    <w:name w:val="toc 1"/>
    <w:basedOn w:val="a"/>
    <w:next w:val="a"/>
    <w:uiPriority w:val="39"/>
    <w:pPr>
      <w:widowControl/>
      <w:spacing w:after="100" w:line="276" w:lineRule="auto"/>
      <w:jc w:val="left"/>
    </w:pPr>
    <w:rPr>
      <w:rFonts w:eastAsia="Calibri"/>
      <w:sz w:val="22"/>
      <w:szCs w:val="22"/>
      <w:lang w:eastAsia="en-US"/>
    </w:rPr>
  </w:style>
  <w:style w:type="paragraph" w:styleId="24">
    <w:name w:val="toc 2"/>
    <w:basedOn w:val="a"/>
    <w:next w:val="a"/>
    <w:uiPriority w:val="39"/>
    <w:pPr>
      <w:widowControl/>
      <w:spacing w:after="100" w:line="276" w:lineRule="auto"/>
      <w:ind w:left="220"/>
      <w:jc w:val="left"/>
    </w:pPr>
    <w:rPr>
      <w:rFonts w:eastAsia="Calibri"/>
      <w:sz w:val="22"/>
      <w:szCs w:val="22"/>
      <w:lang w:eastAsia="en-US"/>
    </w:rPr>
  </w:style>
  <w:style w:type="paragraph" w:styleId="32">
    <w:name w:val="toc 3"/>
    <w:basedOn w:val="a"/>
    <w:next w:val="a"/>
    <w:uiPriority w:val="39"/>
    <w:pPr>
      <w:widowControl/>
      <w:spacing w:after="100" w:line="276" w:lineRule="auto"/>
      <w:ind w:left="440"/>
      <w:jc w:val="left"/>
    </w:pPr>
    <w:rPr>
      <w:rFonts w:eastAsia="Calibri"/>
      <w:sz w:val="22"/>
      <w:szCs w:val="22"/>
      <w:lang w:eastAsia="en-US"/>
    </w:r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b">
    <w:name w:val="TOC Heading"/>
    <w:basedOn w:val="10"/>
    <w:next w:val="a"/>
    <w:uiPriority w:val="39"/>
    <w:unhideWhenUsed/>
    <w:qFormat/>
    <w:pPr>
      <w:pageBreakBefore/>
      <w:widowControl/>
      <w:spacing w:before="0" w:line="259" w:lineRule="auto"/>
      <w:jc w:val="left"/>
      <w:outlineLvl w:val="9"/>
    </w:pPr>
    <w:rPr>
      <w:rFonts w:ascii="Times New Roman" w:eastAsia="Times New Roman" w:hAnsi="Times New Roman" w:cs="Times New Roman"/>
      <w:color w:val="auto"/>
    </w:rPr>
  </w:style>
  <w:style w:type="paragraph" w:styleId="afc">
    <w:name w:val="Balloon Text"/>
    <w:basedOn w:val="a"/>
    <w:link w:val="afd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33">
    <w:name w:val="Стиль3"/>
    <w:basedOn w:val="25"/>
    <w:pPr>
      <w:tabs>
        <w:tab w:val="num" w:pos="1307"/>
      </w:tabs>
      <w:spacing w:after="0" w:line="240" w:lineRule="auto"/>
      <w:ind w:left="1080"/>
    </w:pPr>
    <w:rPr>
      <w:rFonts w:asciiTheme="minorHAnsi" w:hAnsiTheme="minorHAnsi" w:cstheme="minorBidi"/>
      <w:szCs w:val="20"/>
    </w:rPr>
  </w:style>
  <w:style w:type="paragraph" w:styleId="25">
    <w:name w:val="Body Text Indent 2"/>
    <w:basedOn w:val="a"/>
    <w:link w:val="26"/>
    <w:uiPriority w:val="99"/>
    <w:semiHidden/>
    <w:unhideWhenUsed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42A64-F886-4EB8-A933-E2003B9AD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1769</Words>
  <Characters>10088</Characters>
  <Application>Microsoft Office Word</Application>
  <DocSecurity>0</DocSecurity>
  <Lines>84</Lines>
  <Paragraphs>23</Paragraphs>
  <ScaleCrop>false</ScaleCrop>
  <Company>Office</Company>
  <LinksUpToDate>false</LinksUpToDate>
  <CharactersWithSpaces>11834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</dc:creator>
  <cp:lastModifiedBy>Сергей Черняков</cp:lastModifiedBy>
  <cp:revision>8</cp:revision>
  <dcterms:created xsi:type="dcterms:W3CDTF">2025-03-21T14:30:00Z</dcterms:created>
  <dcterms:modified xsi:type="dcterms:W3CDTF">2025-03-27T16:17:00Z</dcterms:modified>
</cp:coreProperties>
</file>