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66BB9" w14:textId="0B21C507" w:rsidR="00096C76" w:rsidRDefault="00305E11" w:rsidP="00121A3F">
      <w:pPr>
        <w:spacing w:after="60"/>
        <w:jc w:val="both"/>
        <w:rPr>
          <w:b/>
          <w:sz w:val="28"/>
        </w:rPr>
      </w:pPr>
      <w:r w:rsidRPr="00305E11">
        <w:rPr>
          <w:b/>
          <w:sz w:val="28"/>
        </w:rPr>
        <w:t>Описание функциональности</w:t>
      </w:r>
      <w:r w:rsidR="00511028">
        <w:rPr>
          <w:b/>
          <w:sz w:val="28"/>
        </w:rPr>
        <w:t xml:space="preserve"> программного продукта</w:t>
      </w:r>
      <w:r w:rsidRPr="00305E11">
        <w:rPr>
          <w:b/>
          <w:sz w:val="28"/>
        </w:rPr>
        <w:t xml:space="preserve"> </w:t>
      </w:r>
      <w:r w:rsidR="00511028">
        <w:rPr>
          <w:b/>
          <w:sz w:val="28"/>
        </w:rPr>
        <w:t>Система</w:t>
      </w:r>
      <w:r w:rsidRPr="00305E11">
        <w:rPr>
          <w:b/>
          <w:sz w:val="28"/>
        </w:rPr>
        <w:t xml:space="preserve"> </w:t>
      </w:r>
      <w:r w:rsidR="00511028">
        <w:rPr>
          <w:b/>
          <w:sz w:val="28"/>
        </w:rPr>
        <w:t>«</w:t>
      </w:r>
      <w:r w:rsidR="00437FC9" w:rsidRPr="00437FC9">
        <w:rPr>
          <w:b/>
          <w:sz w:val="28"/>
        </w:rPr>
        <w:t>IDЕСИА. ТИПОВОЕ РЕШЕНИЕ ДЛЯ ВЗАИМОДЕЙСТВИЯ С ЕСИА</w:t>
      </w:r>
      <w:r w:rsidR="00511028">
        <w:rPr>
          <w:b/>
          <w:sz w:val="28"/>
        </w:rPr>
        <w:t>»</w:t>
      </w:r>
    </w:p>
    <w:p w14:paraId="7841524B" w14:textId="7F654D43" w:rsidR="00F0068F" w:rsidRDefault="00F0068F" w:rsidP="00121A3F">
      <w:pPr>
        <w:spacing w:after="60"/>
        <w:jc w:val="both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F0068F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Предпосылки к внедрению</w:t>
      </w:r>
      <w:r w:rsidR="00511028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программного продукта</w:t>
      </w:r>
    </w:p>
    <w:p w14:paraId="5F149629" w14:textId="27CA126C" w:rsidR="00CA2314" w:rsidRDefault="00305E11" w:rsidP="00121A3F">
      <w:pPr>
        <w:spacing w:after="6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14:ligatures w14:val="none"/>
        </w:rPr>
        <w:t xml:space="preserve">Согласно </w:t>
      </w:r>
      <w:r w:rsidR="00E20C31">
        <w:rPr>
          <w:rFonts w:eastAsia="Times New Roman" w:cstheme="minorHAnsi"/>
          <w:kern w:val="0"/>
          <w:sz w:val="24"/>
          <w:szCs w:val="24"/>
          <w14:ligatures w14:val="none"/>
        </w:rPr>
        <w:t>разделу Д.1.1 Методических рекомендаций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 xml:space="preserve"> ЕСИА</w:t>
      </w:r>
      <w:r w:rsidR="00CA2314">
        <w:rPr>
          <w:rFonts w:eastAsia="Times New Roman" w:cstheme="minorHAnsi"/>
          <w:kern w:val="0"/>
          <w:sz w:val="24"/>
          <w:szCs w:val="24"/>
          <w14:ligatures w14:val="none"/>
        </w:rPr>
        <w:t>,</w:t>
      </w:r>
    </w:p>
    <w:p w14:paraId="2648DEED" w14:textId="77777777" w:rsidR="00E20C31" w:rsidRPr="00E20C31" w:rsidRDefault="00E20C31" w:rsidP="00121A3F">
      <w:pPr>
        <w:shd w:val="clear" w:color="auto" w:fill="F2F2F2" w:themeFill="background1" w:themeFillShade="F2"/>
        <w:spacing w:after="6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E20C31">
        <w:rPr>
          <w:rFonts w:eastAsia="Times New Roman" w:cstheme="minorHAnsi"/>
          <w:kern w:val="0"/>
          <w:sz w:val="24"/>
          <w:szCs w:val="24"/>
          <w14:ligatures w14:val="none"/>
        </w:rPr>
        <w:t>Взаимодействие системы-клиента с Федеральной государственной информационной системой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в части подсистемы идентификации, аутентификации и авторизации при доступе к защищаемым ресурсам реализуется любым из следующих способов:</w:t>
      </w:r>
    </w:p>
    <w:p w14:paraId="549D037C" w14:textId="3B6E58F8" w:rsidR="00E20C31" w:rsidRPr="00E20C31" w:rsidRDefault="00E20C31" w:rsidP="00121A3F">
      <w:pPr>
        <w:shd w:val="clear" w:color="auto" w:fill="F2F2F2" w:themeFill="background1" w:themeFillShade="F2"/>
        <w:spacing w:after="6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E20C31">
        <w:rPr>
          <w:rFonts w:eastAsia="Times New Roman" w:cstheme="minorHAnsi"/>
          <w:kern w:val="0"/>
          <w:sz w:val="24"/>
          <w:szCs w:val="24"/>
          <w14:ligatures w14:val="none"/>
        </w:rPr>
        <w:t>− с использованием технического решения, разработанного в рамках создания и развития подключаемой информационной системы (далее –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r w:rsidRPr="00E20C31">
        <w:rPr>
          <w:rFonts w:eastAsia="Times New Roman" w:cstheme="minorHAnsi"/>
          <w:kern w:val="0"/>
          <w:sz w:val="24"/>
          <w:szCs w:val="24"/>
          <w14:ligatures w14:val="none"/>
        </w:rPr>
        <w:t>собственного решения);</w:t>
      </w:r>
    </w:p>
    <w:p w14:paraId="7085F5A1" w14:textId="269BA0A3" w:rsidR="00305E11" w:rsidRPr="00E20C31" w:rsidRDefault="00E20C31" w:rsidP="00121A3F">
      <w:pPr>
        <w:shd w:val="clear" w:color="auto" w:fill="F2F2F2" w:themeFill="background1" w:themeFillShade="F2"/>
        <w:spacing w:after="6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E20C31">
        <w:rPr>
          <w:rFonts w:eastAsia="Times New Roman" w:cstheme="minorHAnsi"/>
          <w:kern w:val="0"/>
          <w:sz w:val="24"/>
          <w:szCs w:val="24"/>
          <w14:ligatures w14:val="none"/>
        </w:rPr>
        <w:t>− с использованием ранее разработанных готовых типовых компонентов (далее – типового технического решения).</w:t>
      </w:r>
    </w:p>
    <w:p w14:paraId="4744F46C" w14:textId="7AF32A18" w:rsidR="00026B5F" w:rsidRPr="00026B5F" w:rsidRDefault="00026B5F" w:rsidP="00121A3F">
      <w:pPr>
        <w:spacing w:before="120" w:after="60"/>
        <w:jc w:val="both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026B5F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Цели внедрения</w:t>
      </w:r>
      <w:r w:rsidR="00511028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r w:rsidR="00511028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программного продукта</w:t>
      </w:r>
    </w:p>
    <w:p w14:paraId="59B8D59C" w14:textId="77777777" w:rsidR="008E2358" w:rsidRPr="008E2358" w:rsidRDefault="008E2358" w:rsidP="00121A3F">
      <w:pPr>
        <w:pStyle w:val="a3"/>
        <w:numPr>
          <w:ilvl w:val="0"/>
          <w:numId w:val="5"/>
        </w:numPr>
        <w:spacing w:line="259" w:lineRule="auto"/>
        <w:ind w:left="360"/>
        <w:rPr>
          <w:rFonts w:asciiTheme="minorHAnsi" w:hAnsiTheme="minorHAnsi" w:cstheme="minorHAnsi"/>
        </w:rPr>
      </w:pPr>
      <w:r w:rsidRPr="008E2358">
        <w:rPr>
          <w:rFonts w:asciiTheme="minorHAnsi" w:hAnsiTheme="minorHAnsi" w:cstheme="minorHAnsi"/>
        </w:rPr>
        <w:t>Обеспечить выполнение требований действующих нормативных актов.</w:t>
      </w:r>
    </w:p>
    <w:p w14:paraId="22E794B2" w14:textId="327CDBFE" w:rsidR="008E2358" w:rsidRPr="008E2358" w:rsidRDefault="00AF18C8" w:rsidP="00121A3F">
      <w:pPr>
        <w:pStyle w:val="a3"/>
        <w:numPr>
          <w:ilvl w:val="0"/>
          <w:numId w:val="5"/>
        </w:numPr>
        <w:spacing w:line="259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Исключить</w:t>
      </w:r>
      <w:r w:rsidR="008E2358" w:rsidRPr="008E2358">
        <w:rPr>
          <w:rFonts w:asciiTheme="minorHAnsi" w:hAnsiTheme="minorHAnsi" w:cstheme="minorHAnsi"/>
        </w:rPr>
        <w:t xml:space="preserve"> трудозатраты </w:t>
      </w:r>
      <w:r>
        <w:rPr>
          <w:rFonts w:asciiTheme="minorHAnsi" w:hAnsiTheme="minorHAnsi" w:cstheme="minorHAnsi"/>
        </w:rPr>
        <w:t xml:space="preserve">и расходы на создание </w:t>
      </w:r>
      <w:r w:rsidRPr="00AF18C8">
        <w:rPr>
          <w:rFonts w:asciiTheme="minorHAnsi" w:hAnsiTheme="minorHAnsi" w:cstheme="minorHAnsi"/>
        </w:rPr>
        <w:t>собственного решения</w:t>
      </w:r>
      <w:r w:rsidR="009A4D25">
        <w:rPr>
          <w:rFonts w:asciiTheme="minorHAnsi" w:hAnsiTheme="minorHAnsi" w:cstheme="minorHAnsi"/>
        </w:rPr>
        <w:t xml:space="preserve">, в т.ч. на </w:t>
      </w:r>
      <w:r w:rsidR="009A4D25" w:rsidRPr="009A4D25">
        <w:rPr>
          <w:rFonts w:asciiTheme="minorHAnsi" w:hAnsiTheme="minorHAnsi" w:cstheme="minorHAnsi"/>
        </w:rPr>
        <w:t>проведение процедуры оценки влияния компонентов технического решения на применяемые СКЗИ</w:t>
      </w:r>
      <w:r w:rsidR="008E2358" w:rsidRPr="008E2358">
        <w:rPr>
          <w:rFonts w:asciiTheme="minorHAnsi" w:hAnsiTheme="minorHAnsi" w:cstheme="minorHAnsi"/>
        </w:rPr>
        <w:t>.</w:t>
      </w:r>
    </w:p>
    <w:p w14:paraId="505C93EA" w14:textId="4D19D172" w:rsidR="00F0068F" w:rsidRPr="00026B5F" w:rsidRDefault="00F0068F" w:rsidP="00121A3F">
      <w:pPr>
        <w:spacing w:before="120" w:after="60"/>
        <w:jc w:val="both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026B5F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Функциональность</w:t>
      </w:r>
      <w:r w:rsidR="00511028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</w:t>
      </w:r>
      <w:r w:rsidR="00511028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программного продукта</w:t>
      </w:r>
    </w:p>
    <w:p w14:paraId="10EA177C" w14:textId="2A7B6778" w:rsidR="00122EB2" w:rsidRPr="00122EB2" w:rsidRDefault="00511028" w:rsidP="00511028">
      <w:pPr>
        <w:spacing w:after="6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511028">
        <w:rPr>
          <w:rFonts w:eastAsia="Times New Roman" w:cstheme="minorHAnsi"/>
          <w:kern w:val="0"/>
          <w:sz w:val="24"/>
          <w:szCs w:val="24"/>
          <w14:ligatures w14:val="none"/>
        </w:rPr>
        <w:t xml:space="preserve">Программный продукт </w:t>
      </w:r>
      <w:r w:rsidRPr="00511028">
        <w:rPr>
          <w:rFonts w:eastAsia="Times New Roman" w:cstheme="minorHAnsi"/>
          <w:kern w:val="0"/>
          <w:sz w:val="24"/>
          <w:szCs w:val="24"/>
          <w14:ligatures w14:val="none"/>
        </w:rPr>
        <w:t>Система «IDЕСИА. ТИПОВОЕ РЕШЕНИЕ ДЛЯ ВЗАИМОДЕЙСТВИЯ С ЕСИА»</w:t>
      </w:r>
      <w:r w:rsidRPr="00511028">
        <w:rPr>
          <w:rFonts w:eastAsia="Times New Roman" w:cstheme="minorHAnsi"/>
          <w:kern w:val="0"/>
          <w:sz w:val="24"/>
          <w:szCs w:val="24"/>
          <w14:ligatures w14:val="none"/>
        </w:rPr>
        <w:t xml:space="preserve"> (далее модуль)</w:t>
      </w:r>
      <w:r>
        <w:rPr>
          <w:b/>
          <w:sz w:val="28"/>
        </w:rPr>
        <w:t xml:space="preserve"> </w:t>
      </w:r>
      <w:r w:rsidR="00122EB2" w:rsidRPr="00122EB2">
        <w:rPr>
          <w:rFonts w:eastAsia="Times New Roman" w:cstheme="minorHAnsi"/>
          <w:kern w:val="0"/>
          <w:sz w:val="24"/>
          <w:szCs w:val="24"/>
          <w14:ligatures w14:val="none"/>
        </w:rPr>
        <w:t>позволит кредитной</w:t>
      </w:r>
      <w:r w:rsidR="00486F7F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r w:rsidR="00122EB2" w:rsidRPr="00122EB2">
        <w:rPr>
          <w:rFonts w:eastAsia="Times New Roman" w:cstheme="minorHAnsi"/>
          <w:kern w:val="0"/>
          <w:sz w:val="24"/>
          <w:szCs w:val="24"/>
          <w14:ligatures w14:val="none"/>
        </w:rPr>
        <w:t>организации</w:t>
      </w:r>
      <w:r w:rsidR="008A05DA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r w:rsidR="004F586E">
        <w:rPr>
          <w:rFonts w:eastAsia="Times New Roman" w:cstheme="minorHAnsi"/>
          <w:kern w:val="0"/>
          <w:sz w:val="24"/>
          <w:szCs w:val="24"/>
          <w14:ligatures w14:val="none"/>
        </w:rPr>
        <w:t xml:space="preserve">(КО) </w:t>
      </w:r>
      <w:r w:rsidR="008A05DA">
        <w:rPr>
          <w:rFonts w:eastAsia="Times New Roman" w:cstheme="minorHAnsi"/>
          <w:kern w:val="0"/>
          <w:sz w:val="24"/>
          <w:szCs w:val="24"/>
          <w14:ligatures w14:val="none"/>
        </w:rPr>
        <w:t>обеспечить</w:t>
      </w:r>
      <w:r w:rsidR="00122EB2" w:rsidRPr="00122EB2">
        <w:rPr>
          <w:rFonts w:eastAsia="Times New Roman" w:cstheme="minorHAnsi"/>
          <w:kern w:val="0"/>
          <w:sz w:val="24"/>
          <w:szCs w:val="24"/>
          <w14:ligatures w14:val="none"/>
        </w:rPr>
        <w:t>:</w:t>
      </w:r>
    </w:p>
    <w:p w14:paraId="7CF47B90" w14:textId="2747BA0A" w:rsidR="00486F7F" w:rsidRPr="00486F7F" w:rsidRDefault="00DB2133" w:rsidP="00121A3F">
      <w:pPr>
        <w:pStyle w:val="a3"/>
        <w:numPr>
          <w:ilvl w:val="0"/>
          <w:numId w:val="16"/>
        </w:numPr>
        <w:spacing w:line="259" w:lineRule="auto"/>
        <w:ind w:left="360"/>
        <w:rPr>
          <w:rFonts w:asciiTheme="minorHAnsi" w:hAnsiTheme="minorHAnsi" w:cstheme="minorHAnsi"/>
        </w:rPr>
      </w:pPr>
      <w:r w:rsidRPr="00DB2133">
        <w:rPr>
          <w:rFonts w:asciiTheme="minorHAnsi" w:hAnsiTheme="minorHAnsi" w:cstheme="minorHAnsi"/>
        </w:rPr>
        <w:t>Идентификаци</w:t>
      </w:r>
      <w:r>
        <w:rPr>
          <w:rFonts w:asciiTheme="minorHAnsi" w:hAnsiTheme="minorHAnsi" w:cstheme="minorHAnsi"/>
        </w:rPr>
        <w:t>ю</w:t>
      </w:r>
      <w:r w:rsidRPr="00DB2133">
        <w:rPr>
          <w:rFonts w:asciiTheme="minorHAnsi" w:hAnsiTheme="minorHAnsi" w:cstheme="minorHAnsi"/>
        </w:rPr>
        <w:t xml:space="preserve"> и аутентификаци</w:t>
      </w:r>
      <w:r>
        <w:rPr>
          <w:rFonts w:asciiTheme="minorHAnsi" w:hAnsiTheme="minorHAnsi" w:cstheme="minorHAnsi"/>
        </w:rPr>
        <w:t>ю</w:t>
      </w:r>
      <w:r w:rsidRPr="00DB213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</w:t>
      </w:r>
      <w:r w:rsidRPr="00DB2133">
        <w:rPr>
          <w:rFonts w:asciiTheme="minorHAnsi" w:hAnsiTheme="minorHAnsi" w:cstheme="minorHAnsi"/>
        </w:rPr>
        <w:t xml:space="preserve">ользователя ЕСИА в целях выпуска сертификатов </w:t>
      </w:r>
      <w:r>
        <w:rPr>
          <w:rFonts w:asciiTheme="minorHAnsi" w:hAnsiTheme="minorHAnsi" w:cstheme="minorHAnsi"/>
        </w:rPr>
        <w:t xml:space="preserve">ключей </w:t>
      </w:r>
      <w:r w:rsidRPr="00DB2133">
        <w:rPr>
          <w:rFonts w:asciiTheme="minorHAnsi" w:hAnsiTheme="minorHAnsi" w:cstheme="minorHAnsi"/>
        </w:rPr>
        <w:t xml:space="preserve">для взаимодействия с </w:t>
      </w:r>
      <w:r>
        <w:rPr>
          <w:rFonts w:asciiTheme="minorHAnsi" w:hAnsiTheme="minorHAnsi" w:cstheme="minorHAnsi"/>
        </w:rPr>
        <w:t>Платформой Цифрового рубля.</w:t>
      </w:r>
    </w:p>
    <w:p w14:paraId="27959BB8" w14:textId="476966C9" w:rsidR="002B6412" w:rsidRDefault="00DB2133" w:rsidP="00121A3F">
      <w:pPr>
        <w:pStyle w:val="a3"/>
        <w:numPr>
          <w:ilvl w:val="0"/>
          <w:numId w:val="16"/>
        </w:numPr>
        <w:spacing w:line="259" w:lineRule="auto"/>
        <w:ind w:left="360"/>
        <w:rPr>
          <w:rFonts w:asciiTheme="minorHAnsi" w:hAnsiTheme="minorHAnsi" w:cstheme="minorHAnsi"/>
        </w:rPr>
      </w:pPr>
      <w:r w:rsidRPr="00DB2133">
        <w:rPr>
          <w:rFonts w:asciiTheme="minorHAnsi" w:hAnsiTheme="minorHAnsi" w:cstheme="minorHAnsi"/>
        </w:rPr>
        <w:t>Идентификаци</w:t>
      </w:r>
      <w:r>
        <w:rPr>
          <w:rFonts w:asciiTheme="minorHAnsi" w:hAnsiTheme="minorHAnsi" w:cstheme="minorHAnsi"/>
        </w:rPr>
        <w:t>ю</w:t>
      </w:r>
      <w:r w:rsidRPr="00DB2133">
        <w:rPr>
          <w:rFonts w:asciiTheme="minorHAnsi" w:hAnsiTheme="minorHAnsi" w:cstheme="minorHAnsi"/>
        </w:rPr>
        <w:t xml:space="preserve"> и аутентификаци</w:t>
      </w:r>
      <w:r>
        <w:rPr>
          <w:rFonts w:asciiTheme="minorHAnsi" w:hAnsiTheme="minorHAnsi" w:cstheme="minorHAnsi"/>
        </w:rPr>
        <w:t>ю</w:t>
      </w:r>
      <w:r w:rsidRPr="00DB213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п</w:t>
      </w:r>
      <w:r w:rsidRPr="00DB2133">
        <w:rPr>
          <w:rFonts w:asciiTheme="minorHAnsi" w:hAnsiTheme="minorHAnsi" w:cstheme="minorHAnsi"/>
        </w:rPr>
        <w:t>ользователя ЕСИА в целях получения произвольных персональных данных из регистров ЕСИА и Цифрового профиля</w:t>
      </w:r>
      <w:r>
        <w:rPr>
          <w:rFonts w:asciiTheme="minorHAnsi" w:hAnsiTheme="minorHAnsi" w:cstheme="minorHAnsi"/>
        </w:rPr>
        <w:t>.</w:t>
      </w:r>
    </w:p>
    <w:p w14:paraId="5A61711F" w14:textId="5500A2E6" w:rsidR="00DB2133" w:rsidRPr="004E4025" w:rsidRDefault="00DB2133" w:rsidP="00121A3F">
      <w:pPr>
        <w:pStyle w:val="a3"/>
        <w:numPr>
          <w:ilvl w:val="0"/>
          <w:numId w:val="16"/>
        </w:numPr>
        <w:spacing w:line="259" w:lineRule="auto"/>
        <w:ind w:left="360"/>
        <w:rPr>
          <w:rFonts w:asciiTheme="minorHAnsi" w:hAnsiTheme="minorHAnsi" w:cstheme="minorHAnsi"/>
        </w:rPr>
      </w:pPr>
      <w:r w:rsidRPr="00DB2133">
        <w:rPr>
          <w:rFonts w:asciiTheme="minorHAnsi" w:hAnsiTheme="minorHAnsi" w:cstheme="minorHAnsi"/>
        </w:rPr>
        <w:t>Идентификаци</w:t>
      </w:r>
      <w:r w:rsidR="004E4025">
        <w:rPr>
          <w:rFonts w:asciiTheme="minorHAnsi" w:hAnsiTheme="minorHAnsi" w:cstheme="minorHAnsi"/>
        </w:rPr>
        <w:t>ю</w:t>
      </w:r>
      <w:r w:rsidRPr="00DB2133">
        <w:rPr>
          <w:rFonts w:asciiTheme="minorHAnsi" w:hAnsiTheme="minorHAnsi" w:cstheme="minorHAnsi"/>
        </w:rPr>
        <w:t xml:space="preserve"> и аутентификаци</w:t>
      </w:r>
      <w:r w:rsidR="004E4025">
        <w:rPr>
          <w:rFonts w:asciiTheme="minorHAnsi" w:hAnsiTheme="minorHAnsi" w:cstheme="minorHAnsi"/>
        </w:rPr>
        <w:t>ю</w:t>
      </w:r>
      <w:r w:rsidRPr="00DB2133">
        <w:rPr>
          <w:rFonts w:asciiTheme="minorHAnsi" w:hAnsiTheme="minorHAnsi" w:cstheme="minorHAnsi"/>
        </w:rPr>
        <w:t xml:space="preserve"> Пользователя в ЕСИА в целях получения маркера доступа</w:t>
      </w:r>
      <w:r w:rsidR="004E4025">
        <w:rPr>
          <w:rFonts w:asciiTheme="minorHAnsi" w:hAnsiTheme="minorHAnsi" w:cstheme="minorHAnsi"/>
        </w:rPr>
        <w:t xml:space="preserve"> </w:t>
      </w:r>
      <w:r w:rsidRPr="004E4025">
        <w:rPr>
          <w:rFonts w:asciiTheme="minorHAnsi" w:hAnsiTheme="minorHAnsi" w:cstheme="minorHAnsi"/>
        </w:rPr>
        <w:t>на основе делегированного принятия решения</w:t>
      </w:r>
      <w:r w:rsidR="004E4025" w:rsidRPr="004E4025">
        <w:rPr>
          <w:rFonts w:asciiTheme="minorHAnsi" w:hAnsiTheme="minorHAnsi" w:cstheme="minorHAnsi"/>
        </w:rPr>
        <w:t>.</w:t>
      </w:r>
    </w:p>
    <w:p w14:paraId="0A473A06" w14:textId="02FF5A6C" w:rsidR="002B6412" w:rsidRDefault="00121A3F" w:rsidP="00121A3F">
      <w:pPr>
        <w:spacing w:before="120" w:after="60"/>
        <w:jc w:val="both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121A3F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Схема развертывания и возможности встраивания в IT-инфраструктуру</w:t>
      </w:r>
      <w:r w:rsidR="0096625F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 xml:space="preserve"> КО</w:t>
      </w:r>
    </w:p>
    <w:p w14:paraId="7AB1857E" w14:textId="12260E59" w:rsidR="00121A3F" w:rsidRPr="00121A3F" w:rsidRDefault="00121A3F" w:rsidP="00121A3F">
      <w:pPr>
        <w:spacing w:after="6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121A3F">
        <w:rPr>
          <w:rFonts w:eastAsia="Times New Roman" w:cstheme="minorHAnsi"/>
          <w:kern w:val="0"/>
          <w:sz w:val="24"/>
          <w:szCs w:val="24"/>
          <w14:ligatures w14:val="none"/>
        </w:rPr>
        <w:t xml:space="preserve">Взаимодействие информационной системы организации с модулем осуществляется через программный интерфейс. Примерная схема развертывания модуля и взаимодействия с ИС приведены на рисунке 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>ниже</w:t>
      </w:r>
      <w:r w:rsidRPr="00121A3F">
        <w:rPr>
          <w:rFonts w:eastAsia="Times New Roman" w:cstheme="minorHAnsi"/>
          <w:kern w:val="0"/>
          <w:sz w:val="24"/>
          <w:szCs w:val="24"/>
          <w14:ligatures w14:val="none"/>
        </w:rPr>
        <w:t>.</w:t>
      </w:r>
    </w:p>
    <w:p w14:paraId="62D52AFD" w14:textId="7FA809C6" w:rsidR="00121A3F" w:rsidRPr="00437FC9" w:rsidRDefault="006D3598" w:rsidP="00437FC9">
      <w:pPr>
        <w:jc w:val="center"/>
        <w:rPr>
          <w:rFonts w:ascii="Verdana" w:hAnsi="Verdana"/>
          <w:sz w:val="20"/>
          <w:szCs w:val="20"/>
        </w:rPr>
      </w:pPr>
      <w:r>
        <w:object w:dxaOrig="11085" w:dyaOrig="3690" w14:anchorId="6CD156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.1pt;height:144.45pt" o:ole="">
            <v:imagedata r:id="rId8" o:title=""/>
          </v:shape>
          <o:OLEObject Type="Embed" ProgID="Visio.Drawing.15" ShapeID="_x0000_i1025" DrawAspect="Content" ObjectID="_1804607620" r:id="rId9"/>
        </w:object>
      </w:r>
    </w:p>
    <w:sectPr w:rsidR="00121A3F" w:rsidRPr="00437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621D2" w14:textId="77777777" w:rsidR="00F25419" w:rsidRDefault="00F25419" w:rsidP="00822B62">
      <w:pPr>
        <w:spacing w:after="0" w:line="240" w:lineRule="auto"/>
      </w:pPr>
      <w:r>
        <w:separator/>
      </w:r>
    </w:p>
  </w:endnote>
  <w:endnote w:type="continuationSeparator" w:id="0">
    <w:p w14:paraId="1644A22C" w14:textId="77777777" w:rsidR="00F25419" w:rsidRDefault="00F25419" w:rsidP="00822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5B646" w14:textId="77777777" w:rsidR="00F25419" w:rsidRDefault="00F25419" w:rsidP="00822B62">
      <w:pPr>
        <w:spacing w:after="0" w:line="240" w:lineRule="auto"/>
      </w:pPr>
      <w:r>
        <w:separator/>
      </w:r>
    </w:p>
  </w:footnote>
  <w:footnote w:type="continuationSeparator" w:id="0">
    <w:p w14:paraId="6E9305EE" w14:textId="77777777" w:rsidR="00F25419" w:rsidRDefault="00F25419" w:rsidP="00822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6485"/>
    <w:multiLevelType w:val="hybridMultilevel"/>
    <w:tmpl w:val="14660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1AF8"/>
    <w:multiLevelType w:val="hybridMultilevel"/>
    <w:tmpl w:val="1EE6C6F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00583"/>
    <w:multiLevelType w:val="hybridMultilevel"/>
    <w:tmpl w:val="A5121BBC"/>
    <w:lvl w:ilvl="0" w:tplc="FC64225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18CA58E0">
      <w:start w:val="1"/>
      <w:numFmt w:val="lowerLetter"/>
      <w:lvlText w:val="%2."/>
      <w:lvlJc w:val="left"/>
      <w:pPr>
        <w:ind w:left="1211" w:hanging="360"/>
      </w:pPr>
      <w:rPr>
        <w:rFonts w:cs="Times New Roman" w:hint="default"/>
      </w:rPr>
    </w:lvl>
    <w:lvl w:ilvl="2" w:tplc="04190011">
      <w:start w:val="1"/>
      <w:numFmt w:val="decimal"/>
      <w:lvlText w:val="%3)"/>
      <w:lvlJc w:val="left"/>
      <w:pPr>
        <w:ind w:left="1457" w:hanging="180"/>
      </w:pPr>
    </w:lvl>
    <w:lvl w:ilvl="3" w:tplc="0419001B">
      <w:start w:val="1"/>
      <w:numFmt w:val="lowerRoman"/>
      <w:lvlText w:val="%4."/>
      <w:lvlJc w:val="right"/>
      <w:pPr>
        <w:ind w:left="2520" w:hanging="360"/>
      </w:pPr>
    </w:lvl>
    <w:lvl w:ilvl="4" w:tplc="5026547C">
      <w:start w:val="1"/>
      <w:numFmt w:val="lowerLetter"/>
      <w:lvlText w:val="%5."/>
      <w:lvlJc w:val="left"/>
      <w:pPr>
        <w:ind w:left="3240" w:hanging="360"/>
      </w:pPr>
    </w:lvl>
    <w:lvl w:ilvl="5" w:tplc="9FF4D67E">
      <w:start w:val="1"/>
      <w:numFmt w:val="lowerRoman"/>
      <w:lvlText w:val="%6."/>
      <w:lvlJc w:val="right"/>
      <w:pPr>
        <w:ind w:left="3960" w:hanging="180"/>
      </w:pPr>
    </w:lvl>
    <w:lvl w:ilvl="6" w:tplc="5F5269EA">
      <w:start w:val="1"/>
      <w:numFmt w:val="decimal"/>
      <w:lvlText w:val="%7."/>
      <w:lvlJc w:val="left"/>
      <w:pPr>
        <w:ind w:left="4680" w:hanging="360"/>
      </w:pPr>
    </w:lvl>
    <w:lvl w:ilvl="7" w:tplc="9156F276">
      <w:start w:val="1"/>
      <w:numFmt w:val="lowerLetter"/>
      <w:lvlText w:val="%8."/>
      <w:lvlJc w:val="left"/>
      <w:pPr>
        <w:ind w:left="5400" w:hanging="360"/>
      </w:pPr>
    </w:lvl>
    <w:lvl w:ilvl="8" w:tplc="38A8F7B6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EA1789"/>
    <w:multiLevelType w:val="hybridMultilevel"/>
    <w:tmpl w:val="42F653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28B89504">
      <w:start w:val="1"/>
      <w:numFmt w:val="russianLower"/>
      <w:lvlText w:val="%3)"/>
      <w:lvlJc w:val="left"/>
      <w:pPr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90C45"/>
    <w:multiLevelType w:val="hybridMultilevel"/>
    <w:tmpl w:val="CDF4853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1810C3"/>
    <w:multiLevelType w:val="hybridMultilevel"/>
    <w:tmpl w:val="1EE6C6F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365292"/>
    <w:multiLevelType w:val="hybridMultilevel"/>
    <w:tmpl w:val="CDF4853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103719"/>
    <w:multiLevelType w:val="hybridMultilevel"/>
    <w:tmpl w:val="58E4AB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B89504">
      <w:start w:val="1"/>
      <w:numFmt w:val="russianLower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russianLower"/>
      <w:lvlText w:val="%3)"/>
      <w:lvlJc w:val="left"/>
      <w:pPr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E4DCD"/>
    <w:multiLevelType w:val="hybridMultilevel"/>
    <w:tmpl w:val="ECCE48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F2623"/>
    <w:multiLevelType w:val="hybridMultilevel"/>
    <w:tmpl w:val="A314E2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05556"/>
    <w:multiLevelType w:val="hybridMultilevel"/>
    <w:tmpl w:val="671E4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45869"/>
    <w:multiLevelType w:val="hybridMultilevel"/>
    <w:tmpl w:val="D9E0FE98"/>
    <w:lvl w:ilvl="0" w:tplc="28B8950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F14C31"/>
    <w:multiLevelType w:val="hybridMultilevel"/>
    <w:tmpl w:val="5F525A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10D15"/>
    <w:multiLevelType w:val="hybridMultilevel"/>
    <w:tmpl w:val="1230F7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C64DF"/>
    <w:multiLevelType w:val="hybridMultilevel"/>
    <w:tmpl w:val="4F4A3CE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636B72C">
      <w:start w:val="1"/>
      <w:numFmt w:val="russianLower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A54962"/>
    <w:multiLevelType w:val="hybridMultilevel"/>
    <w:tmpl w:val="671E40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A7E5F"/>
    <w:multiLevelType w:val="hybridMultilevel"/>
    <w:tmpl w:val="1EE6C6FE"/>
    <w:lvl w:ilvl="0" w:tplc="041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9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6"/>
  </w:num>
  <w:num w:numId="4">
    <w:abstractNumId w:val="0"/>
  </w:num>
  <w:num w:numId="5">
    <w:abstractNumId w:val="10"/>
  </w:num>
  <w:num w:numId="6">
    <w:abstractNumId w:val="9"/>
  </w:num>
  <w:num w:numId="7">
    <w:abstractNumId w:val="4"/>
  </w:num>
  <w:num w:numId="8">
    <w:abstractNumId w:val="1"/>
  </w:num>
  <w:num w:numId="9">
    <w:abstractNumId w:val="13"/>
  </w:num>
  <w:num w:numId="10">
    <w:abstractNumId w:val="5"/>
  </w:num>
  <w:num w:numId="11">
    <w:abstractNumId w:val="12"/>
  </w:num>
  <w:num w:numId="12">
    <w:abstractNumId w:val="3"/>
  </w:num>
  <w:num w:numId="13">
    <w:abstractNumId w:val="7"/>
  </w:num>
  <w:num w:numId="14">
    <w:abstractNumId w:val="11"/>
  </w:num>
  <w:num w:numId="15">
    <w:abstractNumId w:val="14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37"/>
    <w:rsid w:val="0000509C"/>
    <w:rsid w:val="00026B5F"/>
    <w:rsid w:val="0002768C"/>
    <w:rsid w:val="000405B7"/>
    <w:rsid w:val="00056598"/>
    <w:rsid w:val="00070E39"/>
    <w:rsid w:val="00096C76"/>
    <w:rsid w:val="000A2D2A"/>
    <w:rsid w:val="000C1D80"/>
    <w:rsid w:val="000C6829"/>
    <w:rsid w:val="000C6F55"/>
    <w:rsid w:val="000F3D9E"/>
    <w:rsid w:val="00121A3F"/>
    <w:rsid w:val="00122EB2"/>
    <w:rsid w:val="00132192"/>
    <w:rsid w:val="0014620B"/>
    <w:rsid w:val="00182A27"/>
    <w:rsid w:val="001A10F1"/>
    <w:rsid w:val="001C7DA2"/>
    <w:rsid w:val="001F3666"/>
    <w:rsid w:val="001F5175"/>
    <w:rsid w:val="00217DDD"/>
    <w:rsid w:val="00217F0D"/>
    <w:rsid w:val="0023705C"/>
    <w:rsid w:val="00254E69"/>
    <w:rsid w:val="00262DE3"/>
    <w:rsid w:val="002850E5"/>
    <w:rsid w:val="00286AA7"/>
    <w:rsid w:val="002B120A"/>
    <w:rsid w:val="002B6412"/>
    <w:rsid w:val="002C5CCC"/>
    <w:rsid w:val="002D63D6"/>
    <w:rsid w:val="00305E11"/>
    <w:rsid w:val="0032642E"/>
    <w:rsid w:val="00344BCE"/>
    <w:rsid w:val="00375040"/>
    <w:rsid w:val="00387F09"/>
    <w:rsid w:val="00393E4F"/>
    <w:rsid w:val="003C0DDE"/>
    <w:rsid w:val="003D0173"/>
    <w:rsid w:val="003E695D"/>
    <w:rsid w:val="003F4546"/>
    <w:rsid w:val="00404350"/>
    <w:rsid w:val="00437FC9"/>
    <w:rsid w:val="00486F7F"/>
    <w:rsid w:val="0049460B"/>
    <w:rsid w:val="00494D52"/>
    <w:rsid w:val="004A2AF2"/>
    <w:rsid w:val="004A52C4"/>
    <w:rsid w:val="004C1A99"/>
    <w:rsid w:val="004C693C"/>
    <w:rsid w:val="004E4025"/>
    <w:rsid w:val="004F586E"/>
    <w:rsid w:val="00511028"/>
    <w:rsid w:val="005A3AAC"/>
    <w:rsid w:val="005E7A9F"/>
    <w:rsid w:val="005F1F16"/>
    <w:rsid w:val="00607994"/>
    <w:rsid w:val="0061376B"/>
    <w:rsid w:val="006410FC"/>
    <w:rsid w:val="00661FF3"/>
    <w:rsid w:val="00684564"/>
    <w:rsid w:val="006A23CD"/>
    <w:rsid w:val="006B5C1F"/>
    <w:rsid w:val="006C4206"/>
    <w:rsid w:val="006D3598"/>
    <w:rsid w:val="006D5429"/>
    <w:rsid w:val="006E0C49"/>
    <w:rsid w:val="00745D7B"/>
    <w:rsid w:val="00747EC2"/>
    <w:rsid w:val="007A1948"/>
    <w:rsid w:val="007A2118"/>
    <w:rsid w:val="007E1827"/>
    <w:rsid w:val="007E2CD8"/>
    <w:rsid w:val="007F2AE0"/>
    <w:rsid w:val="007F6E5C"/>
    <w:rsid w:val="00822B62"/>
    <w:rsid w:val="00836E87"/>
    <w:rsid w:val="008A05DA"/>
    <w:rsid w:val="008B0738"/>
    <w:rsid w:val="008B48B2"/>
    <w:rsid w:val="008C2A74"/>
    <w:rsid w:val="008C3D6C"/>
    <w:rsid w:val="008E2358"/>
    <w:rsid w:val="008F3DA2"/>
    <w:rsid w:val="0096625F"/>
    <w:rsid w:val="009A4D25"/>
    <w:rsid w:val="009A6A9E"/>
    <w:rsid w:val="009C25A4"/>
    <w:rsid w:val="009E16E1"/>
    <w:rsid w:val="00A115A7"/>
    <w:rsid w:val="00A30E32"/>
    <w:rsid w:val="00A35974"/>
    <w:rsid w:val="00A504F9"/>
    <w:rsid w:val="00A90552"/>
    <w:rsid w:val="00AF18C8"/>
    <w:rsid w:val="00B1087A"/>
    <w:rsid w:val="00B17620"/>
    <w:rsid w:val="00B226ED"/>
    <w:rsid w:val="00B9040C"/>
    <w:rsid w:val="00BA773B"/>
    <w:rsid w:val="00BC4EA9"/>
    <w:rsid w:val="00C10FE0"/>
    <w:rsid w:val="00C11EB9"/>
    <w:rsid w:val="00C12424"/>
    <w:rsid w:val="00C17D99"/>
    <w:rsid w:val="00C203E2"/>
    <w:rsid w:val="00C248BE"/>
    <w:rsid w:val="00C25C57"/>
    <w:rsid w:val="00C46CA9"/>
    <w:rsid w:val="00C47AAC"/>
    <w:rsid w:val="00C50DAD"/>
    <w:rsid w:val="00C57A1E"/>
    <w:rsid w:val="00C60876"/>
    <w:rsid w:val="00C834F2"/>
    <w:rsid w:val="00C90037"/>
    <w:rsid w:val="00C90F16"/>
    <w:rsid w:val="00CA2314"/>
    <w:rsid w:val="00CA2694"/>
    <w:rsid w:val="00CA7811"/>
    <w:rsid w:val="00CB28AE"/>
    <w:rsid w:val="00CD17DD"/>
    <w:rsid w:val="00D224DA"/>
    <w:rsid w:val="00D407AC"/>
    <w:rsid w:val="00D86644"/>
    <w:rsid w:val="00DA7B8E"/>
    <w:rsid w:val="00DB2133"/>
    <w:rsid w:val="00DC4D64"/>
    <w:rsid w:val="00DE527B"/>
    <w:rsid w:val="00DE5694"/>
    <w:rsid w:val="00DF02F6"/>
    <w:rsid w:val="00DF0733"/>
    <w:rsid w:val="00DF4C0F"/>
    <w:rsid w:val="00E05564"/>
    <w:rsid w:val="00E067F0"/>
    <w:rsid w:val="00E20C31"/>
    <w:rsid w:val="00E253EB"/>
    <w:rsid w:val="00E341BF"/>
    <w:rsid w:val="00E55AEF"/>
    <w:rsid w:val="00E647AB"/>
    <w:rsid w:val="00E74C64"/>
    <w:rsid w:val="00EC635F"/>
    <w:rsid w:val="00F0068F"/>
    <w:rsid w:val="00F25419"/>
    <w:rsid w:val="00F36080"/>
    <w:rsid w:val="00F414D7"/>
    <w:rsid w:val="00F62F3D"/>
    <w:rsid w:val="00F74176"/>
    <w:rsid w:val="00F80860"/>
    <w:rsid w:val="00FD20C1"/>
    <w:rsid w:val="00FD6C29"/>
    <w:rsid w:val="00FE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9CB60"/>
  <w15:chartTrackingRefBased/>
  <w15:docId w15:val="{ECBA8008-9F4A-4EC8-A8AE-1463CCBE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037"/>
    <w:pPr>
      <w:spacing w:after="0" w:line="360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4">
    <w:name w:val="footnote text"/>
    <w:basedOn w:val="a"/>
    <w:link w:val="a5"/>
    <w:uiPriority w:val="99"/>
    <w:semiHidden/>
    <w:unhideWhenUsed/>
    <w:rsid w:val="00822B6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22B6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22B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157A-9E5B-4F05-B26B-9DA0A61C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Сергей Черняков</cp:lastModifiedBy>
  <cp:revision>6</cp:revision>
  <dcterms:created xsi:type="dcterms:W3CDTF">2025-03-21T14:55:00Z</dcterms:created>
  <dcterms:modified xsi:type="dcterms:W3CDTF">2025-03-27T16:05:00Z</dcterms:modified>
</cp:coreProperties>
</file>